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D8F5" w14:textId="5BB3EE97" w:rsidR="00687E2C" w:rsidRDefault="00DE3C5D" w:rsidP="00430090">
      <w:pPr>
        <w:jc w:val="center"/>
        <w:rPr>
          <w:rFonts w:cs="Times New Roman"/>
          <w:b/>
          <w:bCs/>
        </w:rPr>
      </w:pPr>
      <w:r>
        <w:rPr>
          <w:rFonts w:cs="Times New Roman"/>
          <w:b/>
          <w:bCs/>
        </w:rPr>
        <w:t xml:space="preserve">NOTICE OF </w:t>
      </w:r>
      <w:bookmarkStart w:id="0" w:name="_Hlk171414024"/>
      <w:r w:rsidR="00B16FC3">
        <w:rPr>
          <w:rFonts w:ascii="Times New Roman Bold" w:hAnsi="Times New Roman Bold" w:cs="Times New Roman"/>
          <w:b/>
          <w:bCs/>
          <w:caps/>
        </w:rPr>
        <w:t>PLUGGING</w:t>
      </w:r>
      <w:r w:rsidR="00950FF4" w:rsidRPr="00950FF4">
        <w:rPr>
          <w:rFonts w:ascii="Times New Roman Bold" w:hAnsi="Times New Roman Bold" w:cs="Times New Roman"/>
          <w:b/>
          <w:bCs/>
          <w:caps/>
        </w:rPr>
        <w:t xml:space="preserve"> Activities</w:t>
      </w:r>
      <w:r w:rsidR="00243035" w:rsidRPr="00243035">
        <w:rPr>
          <w:rFonts w:cs="Times New Roman"/>
          <w:b/>
          <w:bCs/>
        </w:rPr>
        <w:t xml:space="preserve"> </w:t>
      </w:r>
      <w:r w:rsidR="00950FF4">
        <w:rPr>
          <w:rFonts w:cs="Times New Roman"/>
          <w:b/>
          <w:bCs/>
        </w:rPr>
        <w:t>COVENANT</w:t>
      </w:r>
      <w:bookmarkEnd w:id="0"/>
    </w:p>
    <w:tbl>
      <w:tblPr>
        <w:tblW w:w="9450" w:type="dxa"/>
        <w:tblLayout w:type="fixed"/>
        <w:tblCellMar>
          <w:left w:w="0" w:type="dxa"/>
          <w:right w:w="0" w:type="dxa"/>
        </w:tblCellMar>
        <w:tblLook w:val="01E0" w:firstRow="1" w:lastRow="1" w:firstColumn="1" w:lastColumn="1" w:noHBand="0" w:noVBand="0"/>
      </w:tblPr>
      <w:tblGrid>
        <w:gridCol w:w="2831"/>
        <w:gridCol w:w="1219"/>
        <w:gridCol w:w="5400"/>
      </w:tblGrid>
      <w:tr w:rsidR="00430090" w:rsidRPr="009A1E62" w14:paraId="05A104D6" w14:textId="77777777" w:rsidTr="002A1649">
        <w:trPr>
          <w:trHeight w:hRule="exact" w:val="336"/>
        </w:trPr>
        <w:tc>
          <w:tcPr>
            <w:tcW w:w="2831" w:type="dxa"/>
            <w:tcBorders>
              <w:top w:val="nil"/>
              <w:left w:val="nil"/>
              <w:bottom w:val="nil"/>
              <w:right w:val="nil"/>
            </w:tcBorders>
            <w:vAlign w:val="center"/>
          </w:tcPr>
          <w:p w14:paraId="7A5013A1" w14:textId="77777777" w:rsidR="00430090" w:rsidRPr="009A1E62" w:rsidRDefault="00430090" w:rsidP="002A1649">
            <w:pPr>
              <w:widowControl w:val="0"/>
              <w:spacing w:before="72"/>
              <w:jc w:val="left"/>
            </w:pPr>
            <w:bookmarkStart w:id="1" w:name="_Hlk125644630"/>
            <w:r w:rsidRPr="009A1E62">
              <w:t>STATE OF</w:t>
            </w:r>
            <w:r w:rsidRPr="009A1E62">
              <w:rPr>
                <w:spacing w:val="-5"/>
              </w:rPr>
              <w:t xml:space="preserve"> </w:t>
            </w:r>
            <w:r w:rsidRPr="009A1E62">
              <w:t>TEXAS</w:t>
            </w:r>
          </w:p>
        </w:tc>
        <w:tc>
          <w:tcPr>
            <w:tcW w:w="1219" w:type="dxa"/>
            <w:tcBorders>
              <w:top w:val="nil"/>
              <w:left w:val="nil"/>
              <w:bottom w:val="nil"/>
              <w:right w:val="nil"/>
            </w:tcBorders>
            <w:vAlign w:val="center"/>
          </w:tcPr>
          <w:p w14:paraId="6D0E0584" w14:textId="77777777" w:rsidR="00430090" w:rsidRPr="009A1E62" w:rsidRDefault="00430090" w:rsidP="002A1649">
            <w:pPr>
              <w:widowControl w:val="0"/>
              <w:spacing w:before="72"/>
              <w:ind w:right="302"/>
              <w:jc w:val="left"/>
            </w:pPr>
            <w:r w:rsidRPr="009A1E62">
              <w:t>§</w:t>
            </w:r>
          </w:p>
        </w:tc>
        <w:tc>
          <w:tcPr>
            <w:tcW w:w="5400" w:type="dxa"/>
            <w:tcBorders>
              <w:top w:val="nil"/>
              <w:left w:val="nil"/>
              <w:bottom w:val="nil"/>
              <w:right w:val="nil"/>
            </w:tcBorders>
            <w:vAlign w:val="center"/>
          </w:tcPr>
          <w:p w14:paraId="4DF686DF" w14:textId="77777777" w:rsidR="00430090" w:rsidRPr="009A1E62" w:rsidRDefault="00430090" w:rsidP="002A1649">
            <w:pPr>
              <w:jc w:val="left"/>
            </w:pPr>
          </w:p>
        </w:tc>
      </w:tr>
      <w:tr w:rsidR="00430090" w:rsidRPr="009A1E62" w14:paraId="697A313B" w14:textId="77777777" w:rsidTr="002A1649">
        <w:trPr>
          <w:trHeight w:hRule="exact" w:val="253"/>
        </w:trPr>
        <w:tc>
          <w:tcPr>
            <w:tcW w:w="2831" w:type="dxa"/>
            <w:tcBorders>
              <w:top w:val="nil"/>
              <w:left w:val="nil"/>
              <w:bottom w:val="nil"/>
              <w:right w:val="nil"/>
            </w:tcBorders>
            <w:vAlign w:val="center"/>
          </w:tcPr>
          <w:p w14:paraId="0D4347D5" w14:textId="77777777" w:rsidR="00430090" w:rsidRPr="009A1E62" w:rsidRDefault="00430090" w:rsidP="002A1649">
            <w:pPr>
              <w:jc w:val="left"/>
            </w:pPr>
          </w:p>
        </w:tc>
        <w:tc>
          <w:tcPr>
            <w:tcW w:w="1219" w:type="dxa"/>
            <w:tcBorders>
              <w:top w:val="nil"/>
              <w:left w:val="nil"/>
              <w:bottom w:val="nil"/>
              <w:right w:val="nil"/>
            </w:tcBorders>
            <w:vAlign w:val="center"/>
          </w:tcPr>
          <w:p w14:paraId="692771CB" w14:textId="77777777" w:rsidR="00430090" w:rsidRPr="009A1E62" w:rsidRDefault="00430090" w:rsidP="002A1649">
            <w:pPr>
              <w:widowControl w:val="0"/>
              <w:spacing w:line="241" w:lineRule="exact"/>
              <w:ind w:right="302"/>
              <w:jc w:val="left"/>
            </w:pPr>
            <w:r w:rsidRPr="009A1E62">
              <w:t>§</w:t>
            </w:r>
          </w:p>
        </w:tc>
        <w:tc>
          <w:tcPr>
            <w:tcW w:w="5400" w:type="dxa"/>
            <w:tcBorders>
              <w:top w:val="nil"/>
              <w:left w:val="nil"/>
              <w:bottom w:val="nil"/>
              <w:right w:val="nil"/>
            </w:tcBorders>
            <w:vAlign w:val="center"/>
          </w:tcPr>
          <w:p w14:paraId="29457A86" w14:textId="77777777" w:rsidR="00430090" w:rsidRPr="009A1E62" w:rsidRDefault="00430090" w:rsidP="002A1649">
            <w:pPr>
              <w:widowControl w:val="0"/>
              <w:spacing w:line="241" w:lineRule="exact"/>
              <w:jc w:val="left"/>
            </w:pPr>
            <w:r w:rsidRPr="009A1E62">
              <w:t xml:space="preserve">KNOW ALL MEN BY </w:t>
            </w:r>
            <w:r>
              <w:t>THESE PRESENTS:</w:t>
            </w:r>
            <w:r w:rsidRPr="009A1E62">
              <w:rPr>
                <w:spacing w:val="-7"/>
              </w:rPr>
              <w:t xml:space="preserve"> </w:t>
            </w:r>
            <w:proofErr w:type="spellStart"/>
            <w:r>
              <w:rPr>
                <w:spacing w:val="-7"/>
              </w:rPr>
              <w:t>P</w:t>
            </w:r>
            <w:r w:rsidRPr="009A1E62">
              <w:t>PRESENTS</w:t>
            </w:r>
            <w:proofErr w:type="spellEnd"/>
            <w:r w:rsidRPr="009A1E62">
              <w:t>:</w:t>
            </w:r>
          </w:p>
        </w:tc>
      </w:tr>
      <w:tr w:rsidR="00430090" w:rsidRPr="009A1E62" w14:paraId="700CDF01" w14:textId="77777777" w:rsidTr="002A1649">
        <w:trPr>
          <w:trHeight w:hRule="exact" w:val="338"/>
        </w:trPr>
        <w:tc>
          <w:tcPr>
            <w:tcW w:w="2831" w:type="dxa"/>
            <w:tcBorders>
              <w:top w:val="nil"/>
              <w:left w:val="nil"/>
              <w:bottom w:val="nil"/>
              <w:right w:val="nil"/>
            </w:tcBorders>
            <w:vAlign w:val="center"/>
          </w:tcPr>
          <w:p w14:paraId="0FBF9A60" w14:textId="4F12ADE1" w:rsidR="00430090" w:rsidRPr="009A1E62" w:rsidRDefault="00430090" w:rsidP="002A1649">
            <w:pPr>
              <w:widowControl w:val="0"/>
              <w:spacing w:line="242" w:lineRule="exact"/>
              <w:jc w:val="left"/>
            </w:pPr>
            <w:r w:rsidRPr="009A1E62">
              <w:t>COUNTY OF</w:t>
            </w:r>
            <w:r w:rsidRPr="009A1E62">
              <w:rPr>
                <w:spacing w:val="-7"/>
              </w:rPr>
              <w:t xml:space="preserve"> </w:t>
            </w:r>
            <w:r w:rsidR="00B16FC3" w:rsidRPr="00B16FC3">
              <w:rPr>
                <w:highlight w:val="yellow"/>
              </w:rPr>
              <w:t>XX</w:t>
            </w:r>
          </w:p>
        </w:tc>
        <w:tc>
          <w:tcPr>
            <w:tcW w:w="1219" w:type="dxa"/>
            <w:tcBorders>
              <w:top w:val="nil"/>
              <w:left w:val="nil"/>
              <w:bottom w:val="nil"/>
              <w:right w:val="nil"/>
            </w:tcBorders>
            <w:vAlign w:val="center"/>
          </w:tcPr>
          <w:p w14:paraId="4492049B" w14:textId="77777777" w:rsidR="00430090" w:rsidRPr="009A1E62" w:rsidRDefault="00430090" w:rsidP="002A1649">
            <w:pPr>
              <w:widowControl w:val="0"/>
              <w:spacing w:line="242" w:lineRule="exact"/>
              <w:ind w:right="302"/>
              <w:jc w:val="left"/>
            </w:pPr>
            <w:r w:rsidRPr="009A1E62">
              <w:t>§</w:t>
            </w:r>
          </w:p>
        </w:tc>
        <w:tc>
          <w:tcPr>
            <w:tcW w:w="5400" w:type="dxa"/>
            <w:tcBorders>
              <w:top w:val="nil"/>
              <w:left w:val="nil"/>
              <w:bottom w:val="nil"/>
              <w:right w:val="nil"/>
            </w:tcBorders>
            <w:vAlign w:val="center"/>
          </w:tcPr>
          <w:p w14:paraId="30C77CD6" w14:textId="77777777" w:rsidR="00430090" w:rsidRPr="009A1E62" w:rsidRDefault="00430090" w:rsidP="002A1649">
            <w:pPr>
              <w:jc w:val="left"/>
            </w:pPr>
          </w:p>
        </w:tc>
      </w:tr>
      <w:bookmarkEnd w:id="1"/>
    </w:tbl>
    <w:p w14:paraId="38D40B38" w14:textId="77777777" w:rsidR="00F549C0" w:rsidRDefault="00F549C0" w:rsidP="00F549C0"/>
    <w:p w14:paraId="39BF45E0" w14:textId="75E30808" w:rsidR="00E37CBE" w:rsidRDefault="00E37CBE" w:rsidP="00A74FE5">
      <w:pPr>
        <w:ind w:firstLine="720"/>
      </w:pPr>
      <w:r w:rsidRPr="00D734D7">
        <w:rPr>
          <w:b/>
          <w:bCs/>
        </w:rPr>
        <w:t xml:space="preserve">THIS </w:t>
      </w:r>
      <w:r w:rsidR="00DE3C5D" w:rsidRPr="00D734D7">
        <w:rPr>
          <w:b/>
          <w:bCs/>
        </w:rPr>
        <w:t>NOTICE</w:t>
      </w:r>
      <w:r w:rsidRPr="00D734D7">
        <w:rPr>
          <w:b/>
          <w:bCs/>
        </w:rPr>
        <w:t xml:space="preserve"> OF</w:t>
      </w:r>
      <w:r w:rsidR="00A24209" w:rsidRPr="00D734D7">
        <w:rPr>
          <w:b/>
          <w:bCs/>
        </w:rPr>
        <w:t xml:space="preserve"> </w:t>
      </w:r>
      <w:r w:rsidR="00B16FC3" w:rsidRPr="00D734D7">
        <w:rPr>
          <w:b/>
          <w:bCs/>
        </w:rPr>
        <w:t>PLUGGING</w:t>
      </w:r>
      <w:r w:rsidR="00950FF4" w:rsidRPr="00D734D7">
        <w:rPr>
          <w:b/>
          <w:bCs/>
        </w:rPr>
        <w:t xml:space="preserve"> ACTIVITIES COVENANT</w:t>
      </w:r>
      <w:r w:rsidR="00DE3C5D">
        <w:t xml:space="preserve"> (this “</w:t>
      </w:r>
      <w:bookmarkStart w:id="2" w:name="_9kR3WTr24445AYQ3yif"/>
      <w:r w:rsidR="00DE3C5D" w:rsidRPr="00D734D7">
        <w:rPr>
          <w:b/>
          <w:bCs/>
        </w:rPr>
        <w:t>Notice</w:t>
      </w:r>
      <w:bookmarkEnd w:id="2"/>
      <w:r>
        <w:t xml:space="preserve">”) is made by </w:t>
      </w:r>
      <w:r w:rsidR="003B1D50" w:rsidRPr="00046145">
        <w:rPr>
          <w:highlight w:val="yellow"/>
        </w:rPr>
        <w:t>XXX</w:t>
      </w:r>
      <w:r w:rsidR="003B1D50">
        <w:t>,</w:t>
      </w:r>
      <w:r w:rsidR="00C1252D" w:rsidRPr="00C1252D">
        <w:t xml:space="preserve"> </w:t>
      </w:r>
      <w:r w:rsidR="00046145">
        <w:t>[</w:t>
      </w:r>
      <w:r w:rsidR="00C1252D" w:rsidRPr="00046145">
        <w:rPr>
          <w:highlight w:val="yellow"/>
        </w:rPr>
        <w:t>LLC</w:t>
      </w:r>
      <w:r w:rsidRPr="00046145">
        <w:rPr>
          <w:highlight w:val="yellow"/>
        </w:rPr>
        <w:t xml:space="preserve">, a </w:t>
      </w:r>
      <w:r w:rsidR="00046145" w:rsidRPr="00046145">
        <w:rPr>
          <w:highlight w:val="yellow"/>
        </w:rPr>
        <w:t>[state]</w:t>
      </w:r>
      <w:r w:rsidRPr="00046145">
        <w:rPr>
          <w:highlight w:val="yellow"/>
        </w:rPr>
        <w:t xml:space="preserve"> limited liability company,</w:t>
      </w:r>
      <w:r w:rsidR="00046145">
        <w:t>] [</w:t>
      </w:r>
      <w:bookmarkStart w:id="3" w:name="_9kR3WTr266458RKl"/>
      <w:r w:rsidR="00046145" w:rsidRPr="00046145">
        <w:rPr>
          <w:highlight w:val="yellow"/>
        </w:rPr>
        <w:t>Inc.</w:t>
      </w:r>
      <w:bookmarkEnd w:id="3"/>
      <w:r w:rsidR="00046145" w:rsidRPr="00046145">
        <w:rPr>
          <w:highlight w:val="yellow"/>
        </w:rPr>
        <w:t>, a [state] corporation/company</w:t>
      </w:r>
      <w:r w:rsidR="00046145">
        <w:t>]</w:t>
      </w:r>
      <w:r w:rsidR="004F5003">
        <w:t>,</w:t>
      </w:r>
      <w:r>
        <w:t xml:space="preserve"> </w:t>
      </w:r>
      <w:proofErr w:type="gramStart"/>
      <w:r>
        <w:t>whose</w:t>
      </w:r>
      <w:proofErr w:type="gramEnd"/>
      <w:r>
        <w:t xml:space="preserve"> </w:t>
      </w:r>
      <w:r w:rsidR="003B1D50" w:rsidRPr="003B1D50">
        <w:t xml:space="preserve">with a mailing address of </w:t>
      </w:r>
      <w:r w:rsidR="003B1D50" w:rsidRPr="004F5003">
        <w:rPr>
          <w:highlight w:val="yellow"/>
        </w:rPr>
        <w:t>XX</w:t>
      </w:r>
      <w:r w:rsidR="009C316D">
        <w:t xml:space="preserve">, </w:t>
      </w:r>
      <w:r>
        <w:t>(“</w:t>
      </w:r>
      <w:bookmarkStart w:id="4" w:name="_9kR3WTr244457WZ5ot"/>
      <w:r w:rsidRPr="00D734D7">
        <w:rPr>
          <w:rStyle w:val="Strong"/>
          <w:bCs w:val="0"/>
          <w:color w:val="0E101A"/>
        </w:rPr>
        <w:t>Owner</w:t>
      </w:r>
      <w:bookmarkEnd w:id="4"/>
      <w:r w:rsidR="00F549C0">
        <w:t>”).</w:t>
      </w:r>
      <w:r w:rsidR="00693333">
        <w:rPr>
          <w:rStyle w:val="FootnoteReference"/>
        </w:rPr>
        <w:footnoteReference w:id="1"/>
      </w:r>
    </w:p>
    <w:p w14:paraId="79E876BE" w14:textId="681370A1" w:rsidR="00A74FE5" w:rsidRDefault="00A74FE5" w:rsidP="00A74FE5">
      <w:pPr>
        <w:ind w:firstLine="720"/>
      </w:pPr>
      <w:r w:rsidRPr="00D734D7">
        <w:rPr>
          <w:b/>
          <w:bCs/>
        </w:rPr>
        <w:t>WHEREAS</w:t>
      </w:r>
      <w:r>
        <w:t xml:space="preserve">, Owner holds the </w:t>
      </w:r>
      <w:r w:rsidR="00E37CBE" w:rsidRPr="00E37CBE">
        <w:t xml:space="preserve">undivided mineral interests in and to all of the oil, gas, and other minerals in, on, under, and that may be produced from </w:t>
      </w:r>
      <w:r>
        <w:t>certain</w:t>
      </w:r>
      <w:r w:rsidR="00E37CBE" w:rsidRPr="00E37CBE">
        <w:t xml:space="preserve"> lands situated in </w:t>
      </w:r>
      <w:bookmarkStart w:id="5" w:name="_9kR3WTr266459hJzH666I"/>
      <w:r w:rsidR="00C35B55" w:rsidRPr="00D734D7">
        <w:rPr>
          <w:highlight w:val="yellow"/>
        </w:rPr>
        <w:t>XX</w:t>
      </w:r>
      <w:r w:rsidR="00E37CBE" w:rsidRPr="00E37CBE">
        <w:t xml:space="preserve"> County</w:t>
      </w:r>
      <w:bookmarkEnd w:id="5"/>
      <w:r w:rsidR="00E37CBE" w:rsidRPr="00E37CBE">
        <w:t xml:space="preserve">, Texas, together with rights of ingress and egress at all times for the purpose of mining, drilling, exploring, operating and developing said lands for oil, gas and other minerals, and storing, handling, </w:t>
      </w:r>
      <w:r>
        <w:t>and transporting the same therefrom, as further</w:t>
      </w:r>
      <w:r w:rsidR="00E37CBE" w:rsidRPr="00E37CBE">
        <w:t xml:space="preserve"> </w:t>
      </w:r>
      <w:bookmarkStart w:id="6" w:name="_Hlk125645198"/>
      <w:r w:rsidR="00CB3F82">
        <w:t xml:space="preserve">described on </w:t>
      </w:r>
      <w:r w:rsidR="00CB3F82" w:rsidRPr="00CB3F82">
        <w:rPr>
          <w:u w:val="single"/>
        </w:rPr>
        <w:t>Exhibit A</w:t>
      </w:r>
      <w:r w:rsidR="00E37CBE" w:rsidRPr="00E37CBE">
        <w:t xml:space="preserve"> attached hereto and incorporated herein by this reference (</w:t>
      </w:r>
      <w:r w:rsidR="00CB3F82">
        <w:t xml:space="preserve">the </w:t>
      </w:r>
      <w:r w:rsidR="00E37CBE" w:rsidRPr="00E37CBE">
        <w:t>“</w:t>
      </w:r>
      <w:r w:rsidR="00E37CBE" w:rsidRPr="00D734D7">
        <w:rPr>
          <w:b/>
          <w:bCs/>
        </w:rPr>
        <w:t>Subject Lands</w:t>
      </w:r>
      <w:r w:rsidR="00E37CBE" w:rsidRPr="00E37CBE">
        <w:t>”);</w:t>
      </w:r>
      <w:bookmarkEnd w:id="6"/>
    </w:p>
    <w:p w14:paraId="66204517" w14:textId="5695E4A6" w:rsidR="00E92D6E" w:rsidRDefault="00E37CBE" w:rsidP="00E92D6E">
      <w:pPr>
        <w:ind w:firstLine="720"/>
      </w:pPr>
      <w:r w:rsidRPr="00D734D7">
        <w:rPr>
          <w:b/>
          <w:bCs/>
        </w:rPr>
        <w:t>WHEREAS</w:t>
      </w:r>
      <w:r w:rsidR="00E92D6E">
        <w:t xml:space="preserve">, </w:t>
      </w:r>
      <w:r w:rsidRPr="00E37CBE">
        <w:t xml:space="preserve">Owner desires to </w:t>
      </w:r>
      <w:r w:rsidR="00B16FC3">
        <w:t>plug a well on the Subject Lands, hereby</w:t>
      </w:r>
      <w:r w:rsidRPr="00E37CBE">
        <w:t xml:space="preserve"> differing from the business-as-usual mineral </w:t>
      </w:r>
      <w:bookmarkStart w:id="7" w:name="_9kMHG5YVt466679Yb7qv"/>
      <w:r w:rsidRPr="00E37CBE">
        <w:t>owner</w:t>
      </w:r>
      <w:bookmarkEnd w:id="7"/>
      <w:r w:rsidRPr="00E37CBE">
        <w:t xml:space="preserve"> participation </w:t>
      </w:r>
      <w:r w:rsidR="00A74FE5">
        <w:t>in hydrocarbon development</w:t>
      </w:r>
      <w:r w:rsidR="00E92D6E">
        <w:t xml:space="preserve"> of the Subject Lands</w:t>
      </w:r>
      <w:r w:rsidR="00A74FE5">
        <w:t xml:space="preserve">, which </w:t>
      </w:r>
      <w:r w:rsidR="00C13B37">
        <w:t xml:space="preserve">will include a restrictive deed covenant prohibiting </w:t>
      </w:r>
      <w:r w:rsidR="00B509E6">
        <w:rPr>
          <w:rFonts w:cs="Times New Roman"/>
        </w:rPr>
        <w:t>h</w:t>
      </w:r>
      <w:r w:rsidR="00B509E6" w:rsidRPr="00C00937">
        <w:rPr>
          <w:rFonts w:cs="Times New Roman"/>
        </w:rPr>
        <w:t>ydrocarbon development</w:t>
      </w:r>
      <w:r w:rsidR="00B509E6">
        <w:rPr>
          <w:rFonts w:cs="Times New Roman"/>
        </w:rPr>
        <w:t>, including l</w:t>
      </w:r>
      <w:r w:rsidR="00B509E6" w:rsidRPr="00C00937">
        <w:rPr>
          <w:rFonts w:cs="Times New Roman"/>
        </w:rPr>
        <w:t>easing, mining, drilling, exploring</w:t>
      </w:r>
      <w:r w:rsidR="00B509E6">
        <w:rPr>
          <w:rFonts w:cs="Times New Roman"/>
        </w:rPr>
        <w:t xml:space="preserve">, </w:t>
      </w:r>
      <w:r w:rsidR="00B509E6" w:rsidRPr="00C00937">
        <w:rPr>
          <w:rFonts w:cs="Times New Roman"/>
        </w:rPr>
        <w:t xml:space="preserve">storing, handling, </w:t>
      </w:r>
      <w:r w:rsidR="00B509E6">
        <w:rPr>
          <w:rFonts w:cs="Times New Roman"/>
        </w:rPr>
        <w:t xml:space="preserve">or </w:t>
      </w:r>
      <w:r w:rsidR="00B509E6" w:rsidRPr="00C00937">
        <w:rPr>
          <w:rFonts w:cs="Times New Roman"/>
        </w:rPr>
        <w:t>trans</w:t>
      </w:r>
      <w:r w:rsidR="00B509E6">
        <w:rPr>
          <w:rFonts w:cs="Times New Roman"/>
        </w:rPr>
        <w:t>porting hydrocarbons on or from the Subject Lands, or conducting any other extractive hydrocarbon operations on or from the Subject Lands, which covenant shall</w:t>
      </w:r>
      <w:r w:rsidR="00C13B37">
        <w:t xml:space="preserve"> </w:t>
      </w:r>
      <w:r w:rsidR="00B509E6">
        <w:t xml:space="preserve">run with the land for a term of </w:t>
      </w:r>
      <w:r w:rsidR="00A0651A">
        <w:t xml:space="preserve">twenty </w:t>
      </w:r>
      <w:r w:rsidR="00C13B37">
        <w:t>(</w:t>
      </w:r>
      <w:r w:rsidR="00A0651A">
        <w:t>20</w:t>
      </w:r>
      <w:r w:rsidR="00C13B37">
        <w:t xml:space="preserve">) years </w:t>
      </w:r>
      <w:r w:rsidR="00B509E6">
        <w:t>and be</w:t>
      </w:r>
      <w:r w:rsidR="00C13B37">
        <w:t xml:space="preserve"> made part of any future </w:t>
      </w:r>
      <w:r w:rsidR="00231F1F">
        <w:t xml:space="preserve">conveyance of the Subject Lands </w:t>
      </w:r>
      <w:r w:rsidR="00E92D6E">
        <w:t>(the “</w:t>
      </w:r>
      <w:bookmarkStart w:id="8" w:name="_9kR3WTr24445BiPltYT51orzyMD3ADEDE0BkbRI"/>
      <w:r w:rsidR="00B16FC3" w:rsidRPr="004F5003">
        <w:rPr>
          <w:b/>
          <w:bCs/>
        </w:rPr>
        <w:t xml:space="preserve">Well Plugging </w:t>
      </w:r>
      <w:r w:rsidR="00950FF4" w:rsidRPr="004F5003">
        <w:rPr>
          <w:b/>
          <w:bCs/>
        </w:rPr>
        <w:t>Activities Covenant</w:t>
      </w:r>
      <w:bookmarkEnd w:id="8"/>
      <w:r w:rsidR="00E92D6E" w:rsidRPr="00E92D6E">
        <w:t>”)</w:t>
      </w:r>
      <w:r w:rsidR="00A74FE5">
        <w:t>;</w:t>
      </w:r>
      <w:r w:rsidR="00E92D6E" w:rsidRPr="00E92D6E">
        <w:t xml:space="preserve"> </w:t>
      </w:r>
    </w:p>
    <w:p w14:paraId="7F077D1C" w14:textId="44EF4BC6" w:rsidR="00E37CBE" w:rsidRDefault="00E92D6E" w:rsidP="00E92D6E">
      <w:pPr>
        <w:ind w:firstLine="720"/>
      </w:pPr>
      <w:proofErr w:type="gramStart"/>
      <w:r w:rsidRPr="00D734D7">
        <w:rPr>
          <w:b/>
          <w:bCs/>
        </w:rPr>
        <w:t>WHEREAS</w:t>
      </w:r>
      <w:r w:rsidRPr="00D734D7">
        <w:t>,</w:t>
      </w:r>
      <w:proofErr w:type="gramEnd"/>
      <w:r w:rsidRPr="00D734D7">
        <w:t xml:space="preserve"> </w:t>
      </w:r>
      <w:r w:rsidR="000F13BB" w:rsidRPr="00D734D7">
        <w:t>t</w:t>
      </w:r>
      <w:r w:rsidR="000F13BB">
        <w:t xml:space="preserve">he </w:t>
      </w:r>
      <w:r w:rsidR="001775C4">
        <w:t xml:space="preserve">hydrocarbon </w:t>
      </w:r>
      <w:r>
        <w:t xml:space="preserve">resources that may be produced </w:t>
      </w:r>
      <w:r w:rsidR="00F8795C">
        <w:t xml:space="preserve">from </w:t>
      </w:r>
      <w:r>
        <w:t>the Subject Lands</w:t>
      </w:r>
      <w:r w:rsidR="00D119A9">
        <w:t xml:space="preserve"> have been identified and assessed</w:t>
      </w:r>
      <w:r w:rsidR="00A24209">
        <w:t>,</w:t>
      </w:r>
      <w:r>
        <w:t xml:space="preserve"> and</w:t>
      </w:r>
      <w:r w:rsidR="00D119A9">
        <w:t xml:space="preserve"> the Owner</w:t>
      </w:r>
      <w:r w:rsidR="00DB5998">
        <w:t xml:space="preserve"> was</w:t>
      </w:r>
      <w:r>
        <w:t xml:space="preserve"> prepared to proceed with </w:t>
      </w:r>
      <w:r w:rsidR="00A24209">
        <w:t xml:space="preserve">the </w:t>
      </w:r>
      <w:r>
        <w:t>development of such resources</w:t>
      </w:r>
      <w:r w:rsidR="00F8795C">
        <w:t xml:space="preserve"> as of the Effective Date</w:t>
      </w:r>
      <w:r w:rsidR="00DC6E74">
        <w:t xml:space="preserve"> (as defined herein)</w:t>
      </w:r>
      <w:r w:rsidR="00BC2A27">
        <w:t>,</w:t>
      </w:r>
      <w:r>
        <w:t xml:space="preserve"> but for the </w:t>
      </w:r>
      <w:r w:rsidR="00B16FC3">
        <w:t xml:space="preserve">Well Plugging </w:t>
      </w:r>
      <w:r w:rsidR="00950FF4" w:rsidRPr="00950FF4">
        <w:t>Activities Covenant</w:t>
      </w:r>
      <w:r w:rsidR="00DC6E74">
        <w:t>;</w:t>
      </w:r>
      <w:r w:rsidR="00F549C0">
        <w:t xml:space="preserve"> and,</w:t>
      </w:r>
    </w:p>
    <w:p w14:paraId="5D57A1BE" w14:textId="539FF591" w:rsidR="00613E07" w:rsidRDefault="00E37CBE" w:rsidP="00231F1F">
      <w:pPr>
        <w:ind w:firstLine="720"/>
      </w:pPr>
      <w:r w:rsidRPr="00D734D7">
        <w:rPr>
          <w:b/>
          <w:bCs/>
        </w:rPr>
        <w:t>WHEREAS</w:t>
      </w:r>
      <w:r w:rsidR="00E92D6E">
        <w:t>,</w:t>
      </w:r>
      <w:r w:rsidRPr="00E37CBE">
        <w:t xml:space="preserve"> the Owner </w:t>
      </w:r>
      <w:r w:rsidR="00F8795C">
        <w:t xml:space="preserve">expects to receive a revenue stream related to the </w:t>
      </w:r>
      <w:r w:rsidRPr="00E37CBE">
        <w:t>carbon benefits, certificates, or credits</w:t>
      </w:r>
      <w:r w:rsidR="00F8795C">
        <w:t xml:space="preserve"> to be generated by and through the </w:t>
      </w:r>
      <w:bookmarkStart w:id="9" w:name="_Hlk203132818"/>
      <w:r w:rsidR="00B16FC3">
        <w:t>Well Plugging</w:t>
      </w:r>
      <w:bookmarkEnd w:id="9"/>
      <w:r w:rsidR="00B16FC3">
        <w:t xml:space="preserve"> </w:t>
      </w:r>
      <w:r w:rsidR="00950FF4" w:rsidRPr="00950FF4">
        <w:t>Activities Covenant</w:t>
      </w:r>
      <w:r w:rsidR="00F8795C">
        <w:t xml:space="preserve"> </w:t>
      </w:r>
      <w:r w:rsidR="00DC6E74">
        <w:t>and would</w:t>
      </w:r>
      <w:r w:rsidR="00F8795C">
        <w:t xml:space="preserve"> not proceed with the </w:t>
      </w:r>
      <w:r w:rsidR="00B16FC3" w:rsidRPr="00B16FC3">
        <w:t>Well Plugging</w:t>
      </w:r>
      <w:r w:rsidR="00950FF4" w:rsidRPr="00950FF4">
        <w:t xml:space="preserve"> Activities Covenant</w:t>
      </w:r>
      <w:r w:rsidR="00F8795C">
        <w:t xml:space="preserve"> (including, for the avoidance of doubt, the imposition of a deed restriction prohibiting hydrocarbon developme</w:t>
      </w:r>
      <w:r w:rsidR="00DC6E74">
        <w:t xml:space="preserve">nt on or from the Subject Lands and </w:t>
      </w:r>
      <w:r w:rsidR="00BC2A27">
        <w:t>the inclusion of such restriction in a future conveyance of the property</w:t>
      </w:r>
      <w:r w:rsidR="00C13B37">
        <w:t>)</w:t>
      </w:r>
      <w:r w:rsidR="00BC2A27">
        <w:t>,</w:t>
      </w:r>
      <w:r w:rsidR="00C13B37">
        <w:t xml:space="preserve"> but for </w:t>
      </w:r>
      <w:r w:rsidR="00BC2A27">
        <w:t xml:space="preserve">(i) </w:t>
      </w:r>
      <w:r w:rsidR="00C13B37">
        <w:t xml:space="preserve">the anticipated revenue stream to be obtained from </w:t>
      </w:r>
      <w:r w:rsidR="00231F1F">
        <w:t>voluntary hydrocarbon abatement project</w:t>
      </w:r>
      <w:r w:rsidR="00C13B37">
        <w:t xml:space="preserve"> </w:t>
      </w:r>
      <w:r w:rsidR="00231F1F">
        <w:t xml:space="preserve">activities </w:t>
      </w:r>
      <w:r w:rsidR="00C13B37">
        <w:t>on the Subject Lands</w:t>
      </w:r>
      <w:r w:rsidR="00BC2A27">
        <w:t xml:space="preserve"> and </w:t>
      </w:r>
      <w:r w:rsidR="00231F1F">
        <w:t>(ii) the expectation that</w:t>
      </w:r>
      <w:r w:rsidR="00BC2A27">
        <w:t xml:space="preserve"> the</w:t>
      </w:r>
      <w:r w:rsidR="00B16FC3" w:rsidRPr="00B16FC3">
        <w:t xml:space="preserve"> Well Plugging </w:t>
      </w:r>
      <w:r w:rsidR="00950FF4" w:rsidRPr="00950FF4">
        <w:t>Activities Covenant</w:t>
      </w:r>
      <w:r w:rsidR="00BC2A27">
        <w:t xml:space="preserve"> </w:t>
      </w:r>
      <w:r w:rsidR="00231F1F">
        <w:t>will satisfy additionality requirements for purposes of such projects</w:t>
      </w:r>
      <w:r w:rsidR="00F549C0">
        <w:t>.</w:t>
      </w:r>
    </w:p>
    <w:p w14:paraId="05E4D88F" w14:textId="06533CAF" w:rsidR="00B25987" w:rsidRDefault="00561ECE" w:rsidP="00DB5998">
      <w:pPr>
        <w:ind w:firstLine="720"/>
      </w:pPr>
      <w:r w:rsidRPr="00D734D7">
        <w:rPr>
          <w:b/>
          <w:bCs/>
        </w:rPr>
        <w:t>NOW, THEREFORE</w:t>
      </w:r>
      <w:r w:rsidRPr="00561ECE">
        <w:t xml:space="preserve">, the provisions hereof are placed of record to put all persons on </w:t>
      </w:r>
      <w:bookmarkStart w:id="10" w:name="_9kMHG5YVt46667CaS50kh"/>
      <w:r w:rsidRPr="00561ECE">
        <w:t>notice</w:t>
      </w:r>
      <w:bookmarkEnd w:id="10"/>
      <w:r w:rsidRPr="00561ECE">
        <w:t xml:space="preserve"> of the existence of </w:t>
      </w:r>
      <w:r w:rsidR="00DE3C5D">
        <w:t xml:space="preserve">the </w:t>
      </w:r>
      <w:bookmarkStart w:id="11" w:name="_9kMHG5YVt46667DkRnvaV73qt10OF5CFGFG2Dmd"/>
      <w:r w:rsidR="00B16FC3" w:rsidRPr="00D734D7">
        <w:rPr>
          <w:b/>
          <w:bCs/>
        </w:rPr>
        <w:t xml:space="preserve">WELL PLUGGING </w:t>
      </w:r>
      <w:r w:rsidR="00950FF4" w:rsidRPr="00D734D7">
        <w:rPr>
          <w:b/>
          <w:bCs/>
        </w:rPr>
        <w:t>ACTIVITIES COVENANT</w:t>
      </w:r>
      <w:bookmarkEnd w:id="11"/>
      <w:r w:rsidRPr="00561ECE">
        <w:t xml:space="preserve"> </w:t>
      </w:r>
      <w:r w:rsidR="00DE3C5D">
        <w:t>on the Subject Lands</w:t>
      </w:r>
      <w:r w:rsidRPr="00561ECE">
        <w:t>.</w:t>
      </w:r>
    </w:p>
    <w:p w14:paraId="388205B1" w14:textId="77777777" w:rsidR="006E234D" w:rsidRDefault="009B5F64" w:rsidP="006E234D">
      <w:pPr>
        <w:jc w:val="center"/>
        <w:rPr>
          <w:rFonts w:eastAsia="Times New Roman" w:cs="Times New Roman"/>
          <w:i/>
          <w:iCs/>
        </w:rPr>
        <w:sectPr w:rsidR="006E234D" w:rsidSect="007B5457">
          <w:pgSz w:w="12240" w:h="15840"/>
          <w:pgMar w:top="1152" w:right="1440" w:bottom="1440" w:left="1440" w:header="720" w:footer="720" w:gutter="0"/>
          <w:cols w:space="720"/>
          <w:titlePg/>
          <w:docGrid w:linePitch="360"/>
        </w:sectPr>
      </w:pPr>
      <w:r w:rsidRPr="009916F0">
        <w:rPr>
          <w:rFonts w:eastAsia="Times New Roman" w:cs="Times New Roman"/>
          <w:i/>
          <w:iCs/>
        </w:rPr>
        <w:lastRenderedPageBreak/>
        <w:t xml:space="preserve">[The </w:t>
      </w:r>
      <w:r w:rsidR="00DE3C5D">
        <w:rPr>
          <w:rFonts w:eastAsia="Times New Roman" w:cs="Times New Roman"/>
          <w:i/>
          <w:iCs/>
        </w:rPr>
        <w:t>next page is the signature page</w:t>
      </w:r>
      <w:r w:rsidR="00F549C0">
        <w:rPr>
          <w:rFonts w:eastAsia="Times New Roman" w:cs="Times New Roman"/>
          <w:i/>
          <w:iCs/>
        </w:rPr>
        <w:t>]</w:t>
      </w:r>
    </w:p>
    <w:p w14:paraId="6E6B6CED" w14:textId="5122A0DC" w:rsidR="003B1D50" w:rsidRPr="003B1D50" w:rsidRDefault="00613E07" w:rsidP="00996AC5">
      <w:pPr>
        <w:jc w:val="left"/>
      </w:pPr>
      <w:r w:rsidRPr="00D734D7">
        <w:rPr>
          <w:b/>
          <w:bCs/>
        </w:rPr>
        <w:lastRenderedPageBreak/>
        <w:t>EXECUTED</w:t>
      </w:r>
      <w:r>
        <w:t xml:space="preserve"> the ___day of </w:t>
      </w:r>
      <w:r w:rsidR="00950FF4">
        <w:t>_____</w:t>
      </w:r>
      <w:r>
        <w:t xml:space="preserve"> 20</w:t>
      </w:r>
      <w:r w:rsidR="00950FF4">
        <w:t>__</w:t>
      </w:r>
      <w:r>
        <w:t xml:space="preserve">, but effective for all purposes as of </w:t>
      </w:r>
      <w:r w:rsidR="00950FF4">
        <w:t>_____ 20__</w:t>
      </w:r>
      <w:r w:rsidR="00DC6E74">
        <w:t xml:space="preserve"> (</w:t>
      </w:r>
      <w:r>
        <w:t xml:space="preserve">the </w:t>
      </w:r>
      <w:r w:rsidR="00DC6E74">
        <w:t>“</w:t>
      </w:r>
      <w:r w:rsidRPr="00D734D7">
        <w:rPr>
          <w:b/>
          <w:bCs/>
        </w:rPr>
        <w:t>Effective Date</w:t>
      </w:r>
      <w:r>
        <w:t>”).</w:t>
      </w:r>
    </w:p>
    <w:tbl>
      <w:tblPr>
        <w:tblStyle w:val="TableGrid"/>
        <w:tblW w:w="0" w:type="auto"/>
        <w:tblLook w:val="04A0" w:firstRow="1" w:lastRow="0" w:firstColumn="1" w:lastColumn="0" w:noHBand="0" w:noVBand="1"/>
      </w:tblPr>
      <w:tblGrid>
        <w:gridCol w:w="4675"/>
        <w:gridCol w:w="4675"/>
      </w:tblGrid>
      <w:tr w:rsidR="003B1D50" w:rsidRPr="003B1D50" w14:paraId="1478E4DC" w14:textId="77777777" w:rsidTr="005465C2">
        <w:tc>
          <w:tcPr>
            <w:tcW w:w="4675" w:type="dxa"/>
          </w:tcPr>
          <w:p w14:paraId="2A3EBC8E" w14:textId="77777777" w:rsidR="003B1D50" w:rsidRPr="003B1D50" w:rsidRDefault="003B1D50" w:rsidP="003B1D50">
            <w:pPr>
              <w:spacing w:after="0"/>
              <w:rPr>
                <w:rFonts w:eastAsiaTheme="minorHAnsi" w:cs="Times New Roman"/>
              </w:rPr>
            </w:pPr>
          </w:p>
        </w:tc>
        <w:tc>
          <w:tcPr>
            <w:tcW w:w="4675" w:type="dxa"/>
          </w:tcPr>
          <w:p w14:paraId="43D46230" w14:textId="77777777" w:rsidR="003B1D50" w:rsidRPr="003B1D50" w:rsidRDefault="003B1D50" w:rsidP="003B1D50">
            <w:pPr>
              <w:spacing w:after="0"/>
              <w:rPr>
                <w:rFonts w:eastAsiaTheme="minorHAnsi" w:cs="Times New Roman"/>
              </w:rPr>
            </w:pPr>
            <w:r w:rsidRPr="003B1D50">
              <w:rPr>
                <w:rFonts w:eastAsiaTheme="minorHAnsi" w:cs="Times New Roman"/>
              </w:rPr>
              <w:t>Grantor:</w:t>
            </w:r>
          </w:p>
          <w:p w14:paraId="45C793AB" w14:textId="77777777" w:rsidR="003B1D50" w:rsidRPr="003B1D50" w:rsidRDefault="003B1D50" w:rsidP="003B1D50">
            <w:pPr>
              <w:spacing w:after="0"/>
              <w:rPr>
                <w:rFonts w:eastAsiaTheme="minorHAnsi" w:cs="Times New Roman"/>
              </w:rPr>
            </w:pPr>
            <w:r w:rsidRPr="00D734D7">
              <w:rPr>
                <w:rFonts w:eastAsiaTheme="minorHAnsi" w:cs="Times New Roman"/>
                <w:highlight w:val="yellow"/>
              </w:rPr>
              <w:t>XX</w:t>
            </w:r>
          </w:p>
        </w:tc>
      </w:tr>
      <w:tr w:rsidR="003B1D50" w:rsidRPr="003B1D50" w14:paraId="4A8C1B06" w14:textId="77777777" w:rsidTr="005465C2">
        <w:tc>
          <w:tcPr>
            <w:tcW w:w="4675" w:type="dxa"/>
          </w:tcPr>
          <w:p w14:paraId="7CF08850" w14:textId="77777777" w:rsidR="003B1D50" w:rsidRPr="003B1D50" w:rsidRDefault="003B1D50" w:rsidP="003B1D50">
            <w:pPr>
              <w:spacing w:after="0"/>
              <w:rPr>
                <w:rFonts w:eastAsiaTheme="minorHAnsi" w:cs="Times New Roman"/>
              </w:rPr>
            </w:pPr>
          </w:p>
        </w:tc>
        <w:tc>
          <w:tcPr>
            <w:tcW w:w="4675" w:type="dxa"/>
          </w:tcPr>
          <w:p w14:paraId="32AA4E57" w14:textId="77777777" w:rsidR="003B1D50" w:rsidRPr="003B1D50" w:rsidRDefault="003B1D50" w:rsidP="003B1D50">
            <w:pPr>
              <w:spacing w:after="0"/>
              <w:rPr>
                <w:rFonts w:eastAsiaTheme="minorHAnsi" w:cs="Times New Roman"/>
              </w:rPr>
            </w:pPr>
          </w:p>
        </w:tc>
      </w:tr>
      <w:tr w:rsidR="003B1D50" w:rsidRPr="003B1D50" w14:paraId="4DBA3894" w14:textId="77777777" w:rsidTr="005465C2">
        <w:tc>
          <w:tcPr>
            <w:tcW w:w="4675" w:type="dxa"/>
          </w:tcPr>
          <w:p w14:paraId="7BF59097" w14:textId="77777777" w:rsidR="003B1D50" w:rsidRPr="003B1D50" w:rsidRDefault="003B1D50" w:rsidP="003B1D50">
            <w:pPr>
              <w:spacing w:after="0"/>
              <w:rPr>
                <w:rFonts w:eastAsiaTheme="minorHAnsi" w:cs="Times New Roman"/>
              </w:rPr>
            </w:pPr>
          </w:p>
        </w:tc>
        <w:tc>
          <w:tcPr>
            <w:tcW w:w="4675" w:type="dxa"/>
          </w:tcPr>
          <w:p w14:paraId="16B8E1C6" w14:textId="77777777" w:rsidR="003B1D50" w:rsidRPr="003B1D50" w:rsidRDefault="003B1D50" w:rsidP="003B1D50">
            <w:pPr>
              <w:spacing w:after="0"/>
              <w:rPr>
                <w:rFonts w:eastAsiaTheme="minorHAnsi" w:cs="Times New Roman"/>
              </w:rPr>
            </w:pPr>
          </w:p>
        </w:tc>
      </w:tr>
      <w:tr w:rsidR="003B1D50" w:rsidRPr="003B1D50" w14:paraId="62CED5F2" w14:textId="77777777" w:rsidTr="005465C2">
        <w:tc>
          <w:tcPr>
            <w:tcW w:w="4675" w:type="dxa"/>
          </w:tcPr>
          <w:p w14:paraId="7C1962D3" w14:textId="77777777" w:rsidR="003B1D50" w:rsidRPr="003B1D50" w:rsidRDefault="003B1D50" w:rsidP="003B1D50">
            <w:pPr>
              <w:spacing w:after="0"/>
              <w:jc w:val="right"/>
              <w:rPr>
                <w:rFonts w:eastAsiaTheme="minorHAnsi" w:cs="Times New Roman"/>
              </w:rPr>
            </w:pPr>
            <w:r w:rsidRPr="003B1D50">
              <w:rPr>
                <w:rFonts w:eastAsiaTheme="minorHAnsi" w:cs="Times New Roman"/>
              </w:rPr>
              <w:t>[</w:t>
            </w:r>
            <w:r w:rsidRPr="00D734D7">
              <w:rPr>
                <w:rFonts w:eastAsiaTheme="minorHAnsi" w:cs="Times New Roman"/>
                <w:highlight w:val="yellow"/>
              </w:rPr>
              <w:t>Signature</w:t>
            </w:r>
            <w:r w:rsidRPr="003B1D50">
              <w:rPr>
                <w:rFonts w:eastAsiaTheme="minorHAnsi" w:cs="Times New Roman"/>
              </w:rPr>
              <w:t>]</w:t>
            </w:r>
          </w:p>
        </w:tc>
        <w:tc>
          <w:tcPr>
            <w:tcW w:w="4675" w:type="dxa"/>
          </w:tcPr>
          <w:p w14:paraId="74F1296B" w14:textId="77777777" w:rsidR="003B1D50" w:rsidRPr="003B1D50" w:rsidRDefault="003B1D50" w:rsidP="003B1D50">
            <w:pPr>
              <w:spacing w:after="0"/>
              <w:rPr>
                <w:rFonts w:eastAsiaTheme="minorHAnsi" w:cs="Times New Roman"/>
              </w:rPr>
            </w:pPr>
            <w:r w:rsidRPr="003B1D50">
              <w:rPr>
                <w:rFonts w:eastAsiaTheme="minorHAnsi" w:cs="Times New Roman"/>
              </w:rPr>
              <w:t>By:</w:t>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p>
        </w:tc>
      </w:tr>
      <w:tr w:rsidR="003B1D50" w:rsidRPr="003B1D50" w14:paraId="54294292" w14:textId="77777777" w:rsidTr="005465C2">
        <w:tc>
          <w:tcPr>
            <w:tcW w:w="4675" w:type="dxa"/>
          </w:tcPr>
          <w:p w14:paraId="33F28A4B" w14:textId="77777777" w:rsidR="003B1D50" w:rsidRPr="003B1D50" w:rsidRDefault="003B1D50" w:rsidP="003B1D50">
            <w:pPr>
              <w:spacing w:after="0"/>
              <w:jc w:val="right"/>
              <w:rPr>
                <w:rFonts w:eastAsiaTheme="minorHAnsi" w:cs="Times New Roman"/>
              </w:rPr>
            </w:pPr>
            <w:r w:rsidRPr="003B1D50">
              <w:rPr>
                <w:rFonts w:eastAsiaTheme="minorHAnsi" w:cs="Times New Roman"/>
              </w:rPr>
              <w:t>[</w:t>
            </w:r>
            <w:r w:rsidRPr="00D734D7">
              <w:rPr>
                <w:rFonts w:eastAsiaTheme="minorHAnsi" w:cs="Times New Roman"/>
                <w:highlight w:val="yellow"/>
              </w:rPr>
              <w:t>Printed Name &amp;Title</w:t>
            </w:r>
            <w:r w:rsidRPr="003B1D50">
              <w:rPr>
                <w:rFonts w:eastAsiaTheme="minorHAnsi" w:cs="Times New Roman"/>
              </w:rPr>
              <w:t>]</w:t>
            </w:r>
          </w:p>
        </w:tc>
        <w:tc>
          <w:tcPr>
            <w:tcW w:w="4675" w:type="dxa"/>
          </w:tcPr>
          <w:p w14:paraId="7AB02FDE" w14:textId="77777777" w:rsidR="003B1D50" w:rsidRPr="003B1D50" w:rsidRDefault="003B1D50" w:rsidP="003B1D50">
            <w:pPr>
              <w:spacing w:after="0"/>
              <w:rPr>
                <w:rFonts w:eastAsiaTheme="minorHAnsi" w:cs="Times New Roman"/>
              </w:rPr>
            </w:pPr>
          </w:p>
        </w:tc>
      </w:tr>
      <w:tr w:rsidR="003B1D50" w:rsidRPr="003B1D50" w14:paraId="2DE9B32A" w14:textId="77777777" w:rsidTr="005465C2">
        <w:tc>
          <w:tcPr>
            <w:tcW w:w="4675" w:type="dxa"/>
          </w:tcPr>
          <w:p w14:paraId="4DEBBCAC" w14:textId="77777777" w:rsidR="003B1D50" w:rsidRPr="003B1D50" w:rsidRDefault="003B1D50" w:rsidP="003B1D50">
            <w:pPr>
              <w:spacing w:after="0"/>
              <w:rPr>
                <w:rFonts w:eastAsiaTheme="minorHAnsi" w:cs="Times New Roman"/>
              </w:rPr>
            </w:pPr>
          </w:p>
        </w:tc>
        <w:tc>
          <w:tcPr>
            <w:tcW w:w="4675" w:type="dxa"/>
          </w:tcPr>
          <w:p w14:paraId="67B1DFF5" w14:textId="77777777" w:rsidR="003B1D50" w:rsidRPr="003B1D50" w:rsidRDefault="003B1D50" w:rsidP="003B1D50">
            <w:pPr>
              <w:spacing w:after="0"/>
              <w:rPr>
                <w:rFonts w:eastAsiaTheme="minorHAnsi" w:cs="Times New Roman"/>
              </w:rPr>
            </w:pPr>
          </w:p>
        </w:tc>
      </w:tr>
      <w:tr w:rsidR="003B1D50" w:rsidRPr="003B1D50" w14:paraId="14E0D3A7" w14:textId="77777777" w:rsidTr="005465C2">
        <w:tc>
          <w:tcPr>
            <w:tcW w:w="4675" w:type="dxa"/>
          </w:tcPr>
          <w:p w14:paraId="798B2114" w14:textId="77777777" w:rsidR="003B1D50" w:rsidRPr="003B1D50" w:rsidRDefault="003B1D50" w:rsidP="003B1D50">
            <w:pPr>
              <w:spacing w:after="0"/>
              <w:rPr>
                <w:rFonts w:eastAsiaTheme="minorHAnsi" w:cs="Times New Roman"/>
              </w:rPr>
            </w:pPr>
          </w:p>
        </w:tc>
        <w:tc>
          <w:tcPr>
            <w:tcW w:w="4675" w:type="dxa"/>
          </w:tcPr>
          <w:p w14:paraId="6980FFC3" w14:textId="77777777" w:rsidR="003B1D50" w:rsidRPr="003B1D50" w:rsidRDefault="003B1D50" w:rsidP="003B1D50">
            <w:pPr>
              <w:spacing w:after="0"/>
              <w:rPr>
                <w:rFonts w:eastAsiaTheme="minorHAnsi" w:cs="Times New Roman"/>
              </w:rPr>
            </w:pPr>
          </w:p>
        </w:tc>
      </w:tr>
      <w:tr w:rsidR="003B1D50" w:rsidRPr="003B1D50" w14:paraId="4CF2275A" w14:textId="77777777" w:rsidTr="005465C2">
        <w:tc>
          <w:tcPr>
            <w:tcW w:w="4675" w:type="dxa"/>
          </w:tcPr>
          <w:p w14:paraId="10247228" w14:textId="77777777" w:rsidR="003B1D50" w:rsidRPr="003B1D50" w:rsidRDefault="003B1D50" w:rsidP="003B1D50">
            <w:pPr>
              <w:spacing w:after="0"/>
              <w:rPr>
                <w:rFonts w:eastAsiaTheme="minorHAnsi" w:cs="Times New Roman"/>
              </w:rPr>
            </w:pPr>
          </w:p>
        </w:tc>
        <w:tc>
          <w:tcPr>
            <w:tcW w:w="4675" w:type="dxa"/>
          </w:tcPr>
          <w:p w14:paraId="613C1CC1" w14:textId="77777777" w:rsidR="003B1D50" w:rsidRPr="003B1D50" w:rsidRDefault="003B1D50" w:rsidP="003B1D50">
            <w:pPr>
              <w:spacing w:after="0"/>
              <w:rPr>
                <w:rFonts w:eastAsiaTheme="minorHAnsi" w:cs="Times New Roman"/>
              </w:rPr>
            </w:pPr>
            <w:r w:rsidRPr="003B1D50">
              <w:rPr>
                <w:rFonts w:eastAsiaTheme="minorHAnsi" w:cs="Times New Roman"/>
              </w:rPr>
              <w:t>Grantee:</w:t>
            </w:r>
          </w:p>
          <w:p w14:paraId="5A28091B" w14:textId="77777777" w:rsidR="003B1D50" w:rsidRPr="003B1D50" w:rsidRDefault="003B1D50" w:rsidP="003B1D50">
            <w:pPr>
              <w:spacing w:after="0"/>
              <w:rPr>
                <w:rFonts w:eastAsiaTheme="minorHAnsi" w:cs="Times New Roman"/>
              </w:rPr>
            </w:pPr>
            <w:r w:rsidRPr="00D734D7">
              <w:rPr>
                <w:rFonts w:eastAsiaTheme="minorHAnsi" w:cs="Times New Roman"/>
                <w:highlight w:val="yellow"/>
              </w:rPr>
              <w:t>XX</w:t>
            </w:r>
          </w:p>
        </w:tc>
      </w:tr>
      <w:tr w:rsidR="003B1D50" w:rsidRPr="003B1D50" w14:paraId="65EDF7EB" w14:textId="77777777" w:rsidTr="005465C2">
        <w:tc>
          <w:tcPr>
            <w:tcW w:w="4675" w:type="dxa"/>
          </w:tcPr>
          <w:p w14:paraId="00DC79AC" w14:textId="77777777" w:rsidR="003B1D50" w:rsidRPr="003B1D50" w:rsidRDefault="003B1D50" w:rsidP="003B1D50">
            <w:pPr>
              <w:spacing w:after="0"/>
              <w:rPr>
                <w:rFonts w:eastAsiaTheme="minorHAnsi" w:cs="Times New Roman"/>
              </w:rPr>
            </w:pPr>
          </w:p>
        </w:tc>
        <w:tc>
          <w:tcPr>
            <w:tcW w:w="4675" w:type="dxa"/>
          </w:tcPr>
          <w:p w14:paraId="25346406" w14:textId="77777777" w:rsidR="003B1D50" w:rsidRPr="003B1D50" w:rsidRDefault="003B1D50" w:rsidP="003B1D50">
            <w:pPr>
              <w:spacing w:after="0"/>
              <w:rPr>
                <w:rFonts w:eastAsiaTheme="minorHAnsi" w:cs="Times New Roman"/>
              </w:rPr>
            </w:pPr>
          </w:p>
        </w:tc>
      </w:tr>
      <w:tr w:rsidR="003B1D50" w:rsidRPr="003B1D50" w14:paraId="5A06F9F6" w14:textId="77777777" w:rsidTr="005465C2">
        <w:tc>
          <w:tcPr>
            <w:tcW w:w="4675" w:type="dxa"/>
          </w:tcPr>
          <w:p w14:paraId="754CF17C" w14:textId="77777777" w:rsidR="003B1D50" w:rsidRPr="003B1D50" w:rsidRDefault="003B1D50" w:rsidP="003B1D50">
            <w:pPr>
              <w:spacing w:after="0"/>
              <w:rPr>
                <w:rFonts w:eastAsiaTheme="minorHAnsi" w:cs="Times New Roman"/>
              </w:rPr>
            </w:pPr>
          </w:p>
        </w:tc>
        <w:tc>
          <w:tcPr>
            <w:tcW w:w="4675" w:type="dxa"/>
          </w:tcPr>
          <w:p w14:paraId="23D914FD" w14:textId="77777777" w:rsidR="003B1D50" w:rsidRPr="003B1D50" w:rsidRDefault="003B1D50" w:rsidP="003B1D50">
            <w:pPr>
              <w:spacing w:after="0"/>
              <w:rPr>
                <w:rFonts w:eastAsiaTheme="minorHAnsi" w:cs="Times New Roman"/>
              </w:rPr>
            </w:pPr>
          </w:p>
        </w:tc>
      </w:tr>
      <w:tr w:rsidR="003B1D50" w:rsidRPr="003B1D50" w14:paraId="1AC4BD0B" w14:textId="77777777" w:rsidTr="005465C2">
        <w:tc>
          <w:tcPr>
            <w:tcW w:w="4675" w:type="dxa"/>
          </w:tcPr>
          <w:p w14:paraId="58B03A37" w14:textId="77777777" w:rsidR="003B1D50" w:rsidRPr="003B1D50" w:rsidRDefault="003B1D50" w:rsidP="003B1D50">
            <w:pPr>
              <w:spacing w:after="0"/>
              <w:jc w:val="right"/>
              <w:rPr>
                <w:rFonts w:eastAsiaTheme="minorHAnsi" w:cs="Times New Roman"/>
              </w:rPr>
            </w:pPr>
            <w:r w:rsidRPr="003B1D50">
              <w:rPr>
                <w:rFonts w:eastAsiaTheme="minorHAnsi" w:cs="Times New Roman"/>
              </w:rPr>
              <w:t>[</w:t>
            </w:r>
            <w:r w:rsidRPr="00D734D7">
              <w:rPr>
                <w:rFonts w:eastAsiaTheme="minorHAnsi" w:cs="Times New Roman"/>
                <w:highlight w:val="yellow"/>
              </w:rPr>
              <w:t>Signature</w:t>
            </w:r>
            <w:r w:rsidRPr="003B1D50">
              <w:rPr>
                <w:rFonts w:eastAsiaTheme="minorHAnsi" w:cs="Times New Roman"/>
              </w:rPr>
              <w:t>]</w:t>
            </w:r>
          </w:p>
        </w:tc>
        <w:tc>
          <w:tcPr>
            <w:tcW w:w="4675" w:type="dxa"/>
          </w:tcPr>
          <w:p w14:paraId="7BB646BD" w14:textId="77777777" w:rsidR="003B1D50" w:rsidRPr="003B1D50" w:rsidRDefault="003B1D50" w:rsidP="003B1D50">
            <w:pPr>
              <w:spacing w:after="0"/>
              <w:rPr>
                <w:rFonts w:eastAsiaTheme="minorHAnsi" w:cs="Times New Roman"/>
              </w:rPr>
            </w:pPr>
            <w:r w:rsidRPr="003B1D50">
              <w:rPr>
                <w:rFonts w:eastAsiaTheme="minorHAnsi" w:cs="Times New Roman"/>
              </w:rPr>
              <w:t>By:</w:t>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p>
        </w:tc>
      </w:tr>
      <w:tr w:rsidR="003B1D50" w:rsidRPr="003B1D50" w14:paraId="3CA4AD93" w14:textId="77777777" w:rsidTr="005465C2">
        <w:tc>
          <w:tcPr>
            <w:tcW w:w="4675" w:type="dxa"/>
          </w:tcPr>
          <w:p w14:paraId="0895168E" w14:textId="77777777" w:rsidR="003B1D50" w:rsidRPr="003B1D50" w:rsidRDefault="003B1D50" w:rsidP="003B1D50">
            <w:pPr>
              <w:spacing w:after="0"/>
              <w:jc w:val="right"/>
              <w:rPr>
                <w:rFonts w:eastAsiaTheme="minorHAnsi" w:cs="Times New Roman"/>
              </w:rPr>
            </w:pPr>
            <w:r w:rsidRPr="003B1D50">
              <w:rPr>
                <w:rFonts w:eastAsiaTheme="minorHAnsi" w:cs="Times New Roman"/>
              </w:rPr>
              <w:t>[</w:t>
            </w:r>
            <w:r w:rsidRPr="00D734D7">
              <w:rPr>
                <w:rFonts w:eastAsiaTheme="minorHAnsi" w:cs="Times New Roman"/>
                <w:highlight w:val="yellow"/>
              </w:rPr>
              <w:t>Printed Name &amp;Title</w:t>
            </w:r>
            <w:r w:rsidRPr="003B1D50">
              <w:rPr>
                <w:rFonts w:eastAsiaTheme="minorHAnsi" w:cs="Times New Roman"/>
              </w:rPr>
              <w:t>]</w:t>
            </w:r>
          </w:p>
        </w:tc>
        <w:tc>
          <w:tcPr>
            <w:tcW w:w="4675" w:type="dxa"/>
          </w:tcPr>
          <w:p w14:paraId="5A8F0AF8" w14:textId="77777777" w:rsidR="003B1D50" w:rsidRPr="003B1D50" w:rsidRDefault="003B1D50" w:rsidP="003B1D50">
            <w:pPr>
              <w:spacing w:after="0"/>
              <w:rPr>
                <w:rFonts w:eastAsiaTheme="minorHAnsi" w:cs="Times New Roman"/>
              </w:rPr>
            </w:pPr>
          </w:p>
        </w:tc>
      </w:tr>
    </w:tbl>
    <w:p w14:paraId="14A3C64F" w14:textId="77777777" w:rsidR="003B1D50" w:rsidRPr="003B1D50" w:rsidRDefault="003B1D50" w:rsidP="003B1D50">
      <w:pPr>
        <w:spacing w:after="0"/>
        <w:rPr>
          <w:rFonts w:eastAsiaTheme="minorHAnsi" w:cs="Times New Roman"/>
        </w:rPr>
      </w:pPr>
    </w:p>
    <w:p w14:paraId="69FB795F" w14:textId="77777777" w:rsidR="003B1D50" w:rsidRPr="003B1D50" w:rsidRDefault="003B1D50" w:rsidP="003B1D50">
      <w:pPr>
        <w:spacing w:after="0"/>
        <w:jc w:val="center"/>
        <w:rPr>
          <w:rFonts w:eastAsiaTheme="minorHAnsi" w:cs="Times New Roman"/>
        </w:rPr>
      </w:pPr>
      <w:r w:rsidRPr="003B1D50">
        <w:rPr>
          <w:rFonts w:eastAsiaTheme="minorHAnsi" w:cs="Times New Roman"/>
        </w:rPr>
        <w:t>Acknowledgments</w:t>
      </w:r>
    </w:p>
    <w:p w14:paraId="6F6C25F3" w14:textId="77777777" w:rsidR="003B1D50" w:rsidRPr="003B1D50" w:rsidRDefault="003B1D50" w:rsidP="003B1D50">
      <w:pPr>
        <w:spacing w:after="0"/>
        <w:rPr>
          <w:rFonts w:eastAsiaTheme="minorHAnsi" w:cs="Times New Roman"/>
        </w:rPr>
      </w:pPr>
    </w:p>
    <w:p w14:paraId="22F8BF75" w14:textId="77777777" w:rsidR="003B1D50" w:rsidRPr="003B1D50" w:rsidRDefault="003B1D50" w:rsidP="003B1D50">
      <w:pPr>
        <w:spacing w:after="0"/>
        <w:rPr>
          <w:rFonts w:eastAsiaTheme="minorHAnsi" w:cs="Times New Roman"/>
        </w:rPr>
      </w:pPr>
      <w:r w:rsidRPr="003B1D50">
        <w:rPr>
          <w:rFonts w:eastAsiaTheme="minorHAnsi" w:cs="Times New Roman"/>
        </w:rPr>
        <w:t>State of Texas</w:t>
      </w:r>
    </w:p>
    <w:p w14:paraId="3BD5BFCC" w14:textId="77777777" w:rsidR="003B1D50" w:rsidRPr="003B1D50" w:rsidRDefault="003B1D50" w:rsidP="003B1D50">
      <w:pPr>
        <w:spacing w:after="0"/>
        <w:rPr>
          <w:rFonts w:eastAsiaTheme="minorHAnsi" w:cs="Times New Roman"/>
        </w:rPr>
      </w:pPr>
      <w:r w:rsidRPr="003B1D50">
        <w:rPr>
          <w:rFonts w:eastAsiaTheme="minorHAnsi" w:cs="Times New Roman"/>
        </w:rPr>
        <w:t xml:space="preserve">County of </w:t>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p>
    <w:p w14:paraId="122BDC37" w14:textId="77777777" w:rsidR="003B1D50" w:rsidRPr="003B1D50" w:rsidRDefault="003B1D50" w:rsidP="003B1D50">
      <w:pPr>
        <w:spacing w:after="0"/>
        <w:rPr>
          <w:rFonts w:eastAsiaTheme="minorHAnsi" w:cs="Times New Roman"/>
        </w:rPr>
      </w:pPr>
    </w:p>
    <w:p w14:paraId="37ABDB0F" w14:textId="33243970" w:rsidR="003B1D50" w:rsidRPr="003B1D50" w:rsidRDefault="003B1D50" w:rsidP="003B1D50">
      <w:pPr>
        <w:spacing w:after="0"/>
        <w:rPr>
          <w:rFonts w:eastAsiaTheme="minorHAnsi" w:cs="Times New Roman"/>
        </w:rPr>
      </w:pPr>
      <w:r w:rsidRPr="003B1D50">
        <w:rPr>
          <w:rFonts w:eastAsiaTheme="minorHAnsi" w:cs="Times New Roman"/>
        </w:rPr>
        <w:tab/>
        <w:t xml:space="preserve">This document was acknowledged before me on </w:t>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t xml:space="preserve">         </w:t>
      </w:r>
      <w:r w:rsidRPr="003B1D50">
        <w:rPr>
          <w:rFonts w:eastAsiaTheme="minorHAnsi" w:cs="Times New Roman"/>
          <w:u w:val="single"/>
        </w:rPr>
        <w:tab/>
        <w:t xml:space="preserve">    </w:t>
      </w:r>
      <w:proofErr w:type="gramStart"/>
      <w:r w:rsidRPr="003B1D50">
        <w:rPr>
          <w:rFonts w:eastAsiaTheme="minorHAnsi" w:cs="Times New Roman"/>
          <w:u w:val="single"/>
        </w:rPr>
        <w:t xml:space="preserve">  </w:t>
      </w:r>
      <w:r w:rsidRPr="003B1D50">
        <w:rPr>
          <w:rFonts w:eastAsiaTheme="minorHAnsi" w:cs="Times New Roman"/>
        </w:rPr>
        <w:t>,</w:t>
      </w:r>
      <w:proofErr w:type="gramEnd"/>
      <w:r w:rsidRPr="003B1D50">
        <w:rPr>
          <w:rFonts w:eastAsiaTheme="minorHAnsi" w:cs="Times New Roman"/>
        </w:rPr>
        <w:t xml:space="preserve"> by </w:t>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rPr>
        <w:t xml:space="preserve">, the </w:t>
      </w:r>
      <w:r w:rsidR="00E5359C">
        <w:rPr>
          <w:rFonts w:eastAsiaTheme="minorHAnsi" w:cs="Times New Roman"/>
        </w:rPr>
        <w:t>[</w:t>
      </w:r>
      <w:r w:rsidR="006E234D" w:rsidRPr="006E234D">
        <w:rPr>
          <w:rFonts w:eastAsiaTheme="minorHAnsi" w:cs="Times New Roman"/>
          <w:highlight w:val="yellow"/>
        </w:rPr>
        <w:t>title/ownership or management interest in entity</w:t>
      </w:r>
      <w:r w:rsidR="00E5359C">
        <w:rPr>
          <w:rFonts w:eastAsiaTheme="minorHAnsi" w:cs="Times New Roman"/>
        </w:rPr>
        <w:t>]</w:t>
      </w:r>
      <w:r w:rsidRPr="003B1D50">
        <w:rPr>
          <w:rFonts w:eastAsiaTheme="minorHAnsi" w:cs="Times New Roman"/>
        </w:rPr>
        <w:t>, on its behalf.</w:t>
      </w:r>
    </w:p>
    <w:p w14:paraId="56FFA750" w14:textId="77777777" w:rsidR="003B1D50" w:rsidRPr="003B1D50" w:rsidRDefault="003B1D50" w:rsidP="003B1D50">
      <w:pPr>
        <w:spacing w:after="0"/>
        <w:rPr>
          <w:rFonts w:eastAsiaTheme="minorHAnsi" w:cs="Times New Roman"/>
        </w:rPr>
      </w:pPr>
    </w:p>
    <w:p w14:paraId="28C2923D" w14:textId="77777777" w:rsidR="003B1D50" w:rsidRPr="003B1D50" w:rsidRDefault="003B1D50" w:rsidP="003B1D50">
      <w:pPr>
        <w:spacing w:after="0"/>
        <w:rPr>
          <w:rFonts w:eastAsiaTheme="minorHAnsi" w:cs="Times New Roman"/>
        </w:rPr>
      </w:pPr>
    </w:p>
    <w:p w14:paraId="4B70F065" w14:textId="77777777" w:rsidR="003B1D50" w:rsidRPr="003B1D50" w:rsidRDefault="003B1D50" w:rsidP="003B1D50">
      <w:pPr>
        <w:spacing w:after="0"/>
        <w:rPr>
          <w:rFonts w:eastAsiaTheme="minorHAnsi" w:cs="Times New Roman"/>
        </w:rPr>
      </w:pP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p>
    <w:p w14:paraId="46C34269" w14:textId="77777777" w:rsidR="003B1D50" w:rsidRPr="003B1D50" w:rsidRDefault="003B1D50" w:rsidP="003B1D50">
      <w:pPr>
        <w:spacing w:after="0"/>
        <w:rPr>
          <w:rFonts w:eastAsiaTheme="minorHAnsi" w:cs="Times New Roman"/>
        </w:rPr>
      </w:pP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t>Notary Public, State of Texas</w:t>
      </w:r>
    </w:p>
    <w:p w14:paraId="4BD78951" w14:textId="77777777" w:rsidR="003B1D50" w:rsidRPr="003B1D50" w:rsidRDefault="003B1D50" w:rsidP="003B1D50">
      <w:pPr>
        <w:spacing w:after="0"/>
        <w:rPr>
          <w:rFonts w:eastAsiaTheme="minorHAnsi" w:cs="Times New Roman"/>
        </w:rPr>
      </w:pPr>
    </w:p>
    <w:p w14:paraId="26BBB3BB" w14:textId="77777777" w:rsidR="003B1D50" w:rsidRPr="003B1D50" w:rsidRDefault="003B1D50" w:rsidP="003B1D50">
      <w:pPr>
        <w:spacing w:after="0"/>
        <w:rPr>
          <w:rFonts w:eastAsiaTheme="minorHAnsi" w:cs="Times New Roman"/>
        </w:rPr>
      </w:pPr>
      <w:r w:rsidRPr="003B1D50">
        <w:rPr>
          <w:rFonts w:eastAsiaTheme="minorHAnsi" w:cs="Times New Roman"/>
        </w:rPr>
        <w:t>State of Texas</w:t>
      </w:r>
    </w:p>
    <w:p w14:paraId="09EAD578" w14:textId="77777777" w:rsidR="003B1D50" w:rsidRPr="003B1D50" w:rsidRDefault="003B1D50" w:rsidP="003B1D50">
      <w:pPr>
        <w:spacing w:after="0"/>
        <w:rPr>
          <w:rFonts w:eastAsiaTheme="minorHAnsi" w:cs="Times New Roman"/>
        </w:rPr>
      </w:pPr>
      <w:r w:rsidRPr="003B1D50">
        <w:rPr>
          <w:rFonts w:eastAsiaTheme="minorHAnsi" w:cs="Times New Roman"/>
        </w:rPr>
        <w:t xml:space="preserve">County of </w:t>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p>
    <w:p w14:paraId="110C097B" w14:textId="77777777" w:rsidR="003B1D50" w:rsidRPr="003B1D50" w:rsidRDefault="003B1D50" w:rsidP="003B1D50">
      <w:pPr>
        <w:spacing w:after="0"/>
        <w:rPr>
          <w:rFonts w:eastAsiaTheme="minorHAnsi" w:cs="Times New Roman"/>
        </w:rPr>
      </w:pPr>
    </w:p>
    <w:p w14:paraId="15D45F98" w14:textId="5616BB06" w:rsidR="003B1D50" w:rsidRPr="003B1D50" w:rsidRDefault="003B1D50" w:rsidP="003B1D50">
      <w:pPr>
        <w:spacing w:after="0"/>
        <w:rPr>
          <w:rFonts w:eastAsiaTheme="minorHAnsi" w:cs="Times New Roman"/>
        </w:rPr>
      </w:pPr>
      <w:r w:rsidRPr="003B1D50">
        <w:rPr>
          <w:rFonts w:eastAsiaTheme="minorHAnsi" w:cs="Times New Roman"/>
        </w:rPr>
        <w:tab/>
        <w:t xml:space="preserve">This document was acknowledged before me on </w:t>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t xml:space="preserve">         </w:t>
      </w:r>
      <w:r w:rsidRPr="003B1D50">
        <w:rPr>
          <w:rFonts w:eastAsiaTheme="minorHAnsi" w:cs="Times New Roman"/>
          <w:u w:val="single"/>
        </w:rPr>
        <w:tab/>
        <w:t xml:space="preserve">    </w:t>
      </w:r>
      <w:proofErr w:type="gramStart"/>
      <w:r w:rsidRPr="003B1D50">
        <w:rPr>
          <w:rFonts w:eastAsiaTheme="minorHAnsi" w:cs="Times New Roman"/>
          <w:u w:val="single"/>
        </w:rPr>
        <w:t xml:space="preserve">  </w:t>
      </w:r>
      <w:r w:rsidRPr="003B1D50">
        <w:rPr>
          <w:rFonts w:eastAsiaTheme="minorHAnsi" w:cs="Times New Roman"/>
        </w:rPr>
        <w:t>,</w:t>
      </w:r>
      <w:proofErr w:type="gramEnd"/>
      <w:r w:rsidRPr="003B1D50">
        <w:rPr>
          <w:rFonts w:eastAsiaTheme="minorHAnsi" w:cs="Times New Roman"/>
        </w:rPr>
        <w:t xml:space="preserve"> by </w:t>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rPr>
        <w:t>, the</w:t>
      </w:r>
      <w:r w:rsidR="006E234D">
        <w:rPr>
          <w:rFonts w:eastAsiaTheme="minorHAnsi" w:cs="Times New Roman"/>
        </w:rPr>
        <w:t>[</w:t>
      </w:r>
      <w:r w:rsidR="006E234D" w:rsidRPr="006E234D">
        <w:rPr>
          <w:rFonts w:eastAsiaTheme="minorHAnsi" w:cs="Times New Roman"/>
          <w:highlight w:val="yellow"/>
        </w:rPr>
        <w:t>title/ownership or management interest in entity</w:t>
      </w:r>
      <w:r w:rsidR="006E234D">
        <w:rPr>
          <w:rFonts w:eastAsiaTheme="minorHAnsi" w:cs="Times New Roman"/>
        </w:rPr>
        <w:t>]</w:t>
      </w:r>
      <w:r w:rsidRPr="003B1D50">
        <w:rPr>
          <w:rFonts w:eastAsiaTheme="minorHAnsi" w:cs="Times New Roman"/>
        </w:rPr>
        <w:t>, on its behalf.</w:t>
      </w:r>
    </w:p>
    <w:p w14:paraId="0F640EA2" w14:textId="77777777" w:rsidR="003B1D50" w:rsidRPr="003B1D50" w:rsidRDefault="003B1D50" w:rsidP="003B1D50">
      <w:pPr>
        <w:spacing w:after="0"/>
        <w:rPr>
          <w:rFonts w:eastAsiaTheme="minorHAnsi" w:cs="Times New Roman"/>
        </w:rPr>
      </w:pPr>
    </w:p>
    <w:p w14:paraId="0C920A1D" w14:textId="77777777" w:rsidR="003B1D50" w:rsidRPr="003B1D50" w:rsidRDefault="003B1D50" w:rsidP="003B1D50">
      <w:pPr>
        <w:spacing w:after="0"/>
        <w:rPr>
          <w:rFonts w:eastAsiaTheme="minorHAnsi" w:cs="Times New Roman"/>
        </w:rPr>
      </w:pPr>
    </w:p>
    <w:p w14:paraId="599AA2EC" w14:textId="77777777" w:rsidR="003B1D50" w:rsidRPr="003B1D50" w:rsidRDefault="003B1D50" w:rsidP="003B1D50">
      <w:pPr>
        <w:spacing w:after="0"/>
        <w:rPr>
          <w:rFonts w:eastAsiaTheme="minorHAnsi" w:cs="Times New Roman"/>
        </w:rPr>
      </w:pP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r w:rsidRPr="003B1D50">
        <w:rPr>
          <w:rFonts w:eastAsiaTheme="minorHAnsi" w:cs="Times New Roman"/>
          <w:u w:val="single"/>
        </w:rPr>
        <w:tab/>
      </w:r>
    </w:p>
    <w:p w14:paraId="1C690DE8" w14:textId="77777777" w:rsidR="003B1D50" w:rsidRPr="003B1D50" w:rsidRDefault="003B1D50" w:rsidP="003B1D50">
      <w:pPr>
        <w:spacing w:after="0"/>
        <w:rPr>
          <w:rFonts w:eastAsiaTheme="minorHAnsi" w:cs="Times New Roman"/>
        </w:rPr>
      </w:pP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r>
      <w:r w:rsidRPr="003B1D50">
        <w:rPr>
          <w:rFonts w:eastAsiaTheme="minorHAnsi" w:cs="Times New Roman"/>
        </w:rPr>
        <w:tab/>
        <w:t>Notary Public, State of Texas</w:t>
      </w:r>
    </w:p>
    <w:p w14:paraId="05472C6A" w14:textId="77777777" w:rsidR="003B1D50" w:rsidRPr="003B1D50" w:rsidRDefault="003B1D50" w:rsidP="003B1D50">
      <w:pPr>
        <w:spacing w:after="0"/>
        <w:rPr>
          <w:rFonts w:eastAsiaTheme="minorHAnsi" w:cs="Times New Roman"/>
        </w:rPr>
      </w:pPr>
    </w:p>
    <w:p w14:paraId="167F9BA7" w14:textId="77777777" w:rsidR="003B1D50" w:rsidRPr="003B1D50" w:rsidRDefault="003B1D50" w:rsidP="003B1D50">
      <w:pPr>
        <w:spacing w:after="0"/>
        <w:rPr>
          <w:rFonts w:eastAsiaTheme="minorHAnsi" w:cs="Times New Roman"/>
        </w:rPr>
      </w:pPr>
    </w:p>
    <w:p w14:paraId="38831189" w14:textId="77777777" w:rsidR="003B1D50" w:rsidRPr="003B1D50" w:rsidRDefault="003B1D50" w:rsidP="003B1D50">
      <w:pPr>
        <w:spacing w:after="0"/>
        <w:rPr>
          <w:rFonts w:eastAsiaTheme="minorHAnsi" w:cs="Times New Roman"/>
        </w:rPr>
      </w:pPr>
      <w:r w:rsidRPr="003B1D50">
        <w:rPr>
          <w:rFonts w:eastAsiaTheme="minorHAnsi" w:cs="Times New Roman"/>
        </w:rPr>
        <w:t>After Recording Return To:</w:t>
      </w:r>
    </w:p>
    <w:p w14:paraId="174493A2" w14:textId="77777777" w:rsidR="003B1D50" w:rsidRPr="003B1D50" w:rsidRDefault="003B1D50" w:rsidP="003B1D50">
      <w:pPr>
        <w:spacing w:after="0"/>
        <w:rPr>
          <w:rFonts w:eastAsiaTheme="minorHAnsi" w:cs="Times New Roman"/>
        </w:rPr>
      </w:pPr>
      <w:r w:rsidRPr="003B1D50">
        <w:rPr>
          <w:rFonts w:eastAsiaTheme="minorHAnsi" w:cs="Times New Roman"/>
        </w:rPr>
        <w:t>XX</w:t>
      </w:r>
    </w:p>
    <w:p w14:paraId="3CE05FAE" w14:textId="77777777" w:rsidR="003B1D50" w:rsidRPr="003B1D50" w:rsidRDefault="003B1D50" w:rsidP="003B1D50">
      <w:pPr>
        <w:spacing w:after="0"/>
        <w:rPr>
          <w:rFonts w:eastAsiaTheme="minorHAnsi" w:cs="Times New Roman"/>
        </w:rPr>
      </w:pPr>
      <w:r w:rsidRPr="003B1D50">
        <w:rPr>
          <w:rFonts w:eastAsiaTheme="minorHAnsi" w:cs="Times New Roman"/>
        </w:rPr>
        <w:t>XX</w:t>
      </w:r>
    </w:p>
    <w:p w14:paraId="5470CDD9" w14:textId="77777777" w:rsidR="00996AC5" w:rsidRDefault="003B1D50" w:rsidP="00996AC5">
      <w:pPr>
        <w:spacing w:after="0"/>
        <w:rPr>
          <w:rFonts w:eastAsiaTheme="minorHAnsi" w:cs="Times New Roman"/>
        </w:rPr>
        <w:sectPr w:rsidR="00996AC5" w:rsidSect="007B5457">
          <w:footerReference w:type="first" r:id="rId6"/>
          <w:pgSz w:w="12240" w:h="15840"/>
          <w:pgMar w:top="1152" w:right="1440" w:bottom="1440" w:left="1440" w:header="720" w:footer="720" w:gutter="0"/>
          <w:cols w:space="720"/>
          <w:titlePg/>
          <w:docGrid w:linePitch="360"/>
        </w:sectPr>
      </w:pPr>
      <w:r w:rsidRPr="003B1D50">
        <w:rPr>
          <w:rFonts w:eastAsiaTheme="minorHAnsi" w:cs="Times New Roman"/>
        </w:rPr>
        <w:t>XX</w:t>
      </w:r>
    </w:p>
    <w:p w14:paraId="7E6671D4" w14:textId="6C74B5D6" w:rsidR="00467200" w:rsidRPr="00B929B5" w:rsidRDefault="00467200" w:rsidP="00996AC5">
      <w:pPr>
        <w:spacing w:after="0"/>
        <w:jc w:val="center"/>
        <w:rPr>
          <w:rFonts w:cs="Times New Roman"/>
          <w:b/>
          <w:bCs/>
          <w:u w:val="single"/>
        </w:rPr>
      </w:pPr>
      <w:r w:rsidRPr="00B929B5">
        <w:rPr>
          <w:rFonts w:cs="Times New Roman"/>
          <w:b/>
          <w:bCs/>
          <w:u w:val="single"/>
        </w:rPr>
        <w:lastRenderedPageBreak/>
        <w:t>Exhibit A</w:t>
      </w:r>
    </w:p>
    <w:p w14:paraId="3B29DD9C" w14:textId="77777777" w:rsidR="00467200" w:rsidRPr="00B929B5" w:rsidRDefault="00467200" w:rsidP="00467200">
      <w:pPr>
        <w:jc w:val="center"/>
        <w:rPr>
          <w:rFonts w:cs="Times New Roman"/>
          <w:bCs/>
        </w:rPr>
      </w:pPr>
      <w:r w:rsidRPr="00B929B5">
        <w:rPr>
          <w:rFonts w:cs="Times New Roman"/>
          <w:bCs/>
        </w:rPr>
        <w:t>The Subject Lands</w:t>
      </w:r>
    </w:p>
    <w:sectPr w:rsidR="00467200" w:rsidRPr="00B929B5" w:rsidSect="007B5457">
      <w:footerReference w:type="first" r:id="rId7"/>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992F" w14:textId="77777777" w:rsidR="00454A0D" w:rsidRDefault="00454A0D" w:rsidP="00243035">
      <w:pPr>
        <w:spacing w:after="0"/>
      </w:pPr>
      <w:r>
        <w:separator/>
      </w:r>
    </w:p>
  </w:endnote>
  <w:endnote w:type="continuationSeparator" w:id="0">
    <w:p w14:paraId="5F830D97" w14:textId="77777777" w:rsidR="00454A0D" w:rsidRDefault="00454A0D" w:rsidP="002430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AE0D" w14:textId="041F8F3F" w:rsidR="006E234D" w:rsidRDefault="006E234D" w:rsidP="006E234D">
    <w:pPr>
      <w:pStyle w:val="Footer"/>
      <w:jc w:val="center"/>
    </w:pPr>
    <w:r>
      <w:t>Signature Page</w:t>
    </w:r>
  </w:p>
  <w:p w14:paraId="747C4C1A" w14:textId="1D60DCDE" w:rsidR="006E234D" w:rsidRDefault="006E234D" w:rsidP="006E234D">
    <w:pPr>
      <w:pStyle w:val="Footer"/>
      <w:jc w:val="center"/>
    </w:pPr>
    <w:r>
      <w:t>Well Plugging Activities Covenant</w:t>
    </w:r>
  </w:p>
  <w:p w14:paraId="26A4FB7C" w14:textId="77777777" w:rsidR="003D3951" w:rsidRDefault="003D3951" w:rsidP="006E2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BD71" w14:textId="63275EB1" w:rsidR="00996AC5" w:rsidRDefault="00996AC5" w:rsidP="006E234D">
    <w:pPr>
      <w:pStyle w:val="Footer"/>
      <w:jc w:val="center"/>
    </w:pPr>
    <w:r>
      <w:t>Exhibit A</w:t>
    </w:r>
  </w:p>
  <w:p w14:paraId="44886C32" w14:textId="77777777" w:rsidR="00996AC5" w:rsidRDefault="00996AC5" w:rsidP="006E234D">
    <w:pPr>
      <w:pStyle w:val="Footer"/>
      <w:jc w:val="center"/>
    </w:pPr>
    <w:r>
      <w:t>Well Plugging Activities Covenant</w:t>
    </w:r>
  </w:p>
  <w:p w14:paraId="53040B93" w14:textId="77777777" w:rsidR="003D3951" w:rsidRDefault="003D3951" w:rsidP="006E23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B1F1" w14:textId="77777777" w:rsidR="00454A0D" w:rsidRDefault="00454A0D" w:rsidP="00243035">
      <w:pPr>
        <w:spacing w:after="0"/>
      </w:pPr>
      <w:r>
        <w:separator/>
      </w:r>
    </w:p>
  </w:footnote>
  <w:footnote w:type="continuationSeparator" w:id="0">
    <w:p w14:paraId="288065F4" w14:textId="77777777" w:rsidR="00454A0D" w:rsidRDefault="00454A0D" w:rsidP="00243035">
      <w:pPr>
        <w:spacing w:after="0"/>
      </w:pPr>
      <w:r>
        <w:continuationSeparator/>
      </w:r>
    </w:p>
  </w:footnote>
  <w:footnote w:id="1">
    <w:p w14:paraId="7928EEAE" w14:textId="2572B3FC" w:rsidR="00693333" w:rsidRPr="00693333" w:rsidRDefault="00693333" w:rsidP="00693333">
      <w:pPr>
        <w:pStyle w:val="FootnoteText"/>
      </w:pPr>
      <w:r>
        <w:rPr>
          <w:rStyle w:val="FootnoteReference"/>
        </w:rPr>
        <w:footnoteRef/>
      </w:r>
      <w:r>
        <w:t xml:space="preserve"> </w:t>
      </w:r>
      <w:r w:rsidRPr="00693333">
        <w:t>This</w:t>
      </w:r>
      <w:r>
        <w:t xml:space="preserve"> Covenant</w:t>
      </w:r>
      <w:r w:rsidRPr="00693333">
        <w:t xml:space="preserve">, along with any other documents provided by Totality to Grantor or Grantee, including but not limited to the </w:t>
      </w:r>
      <w:r>
        <w:t>Term Mineral Deed</w:t>
      </w:r>
      <w:r w:rsidRPr="00693333">
        <w:t xml:space="preserve"> and the Right to Enter Agreement, are not to be considered legal advice in any way. </w:t>
      </w:r>
      <w:r>
        <w:t>Owner is</w:t>
      </w:r>
      <w:r w:rsidRPr="00693333">
        <w:t xml:space="preserve"> encouraged to seek and defer to </w:t>
      </w:r>
      <w:r>
        <w:t xml:space="preserve">his </w:t>
      </w:r>
      <w:r w:rsidRPr="00693333">
        <w:t xml:space="preserve">own legal counsel. </w:t>
      </w:r>
    </w:p>
    <w:p w14:paraId="21B80921" w14:textId="32598F1C" w:rsidR="00693333" w:rsidRDefault="0069333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35"/>
    <w:rsid w:val="00046145"/>
    <w:rsid w:val="00052089"/>
    <w:rsid w:val="00097939"/>
    <w:rsid w:val="000F13BB"/>
    <w:rsid w:val="000F62E6"/>
    <w:rsid w:val="00104D69"/>
    <w:rsid w:val="00145D5F"/>
    <w:rsid w:val="001775C4"/>
    <w:rsid w:val="00184388"/>
    <w:rsid w:val="001E276D"/>
    <w:rsid w:val="001F12C2"/>
    <w:rsid w:val="0020130A"/>
    <w:rsid w:val="00214434"/>
    <w:rsid w:val="00231F1F"/>
    <w:rsid w:val="00235324"/>
    <w:rsid w:val="00243035"/>
    <w:rsid w:val="00291C64"/>
    <w:rsid w:val="00292620"/>
    <w:rsid w:val="002C1AA2"/>
    <w:rsid w:val="002D177C"/>
    <w:rsid w:val="002D36DF"/>
    <w:rsid w:val="002D39CF"/>
    <w:rsid w:val="002F67BA"/>
    <w:rsid w:val="003161D1"/>
    <w:rsid w:val="00360E3A"/>
    <w:rsid w:val="0037208B"/>
    <w:rsid w:val="003B1D50"/>
    <w:rsid w:val="003D3951"/>
    <w:rsid w:val="003E7948"/>
    <w:rsid w:val="00430090"/>
    <w:rsid w:val="00454A0D"/>
    <w:rsid w:val="00467200"/>
    <w:rsid w:val="00473FDD"/>
    <w:rsid w:val="004A3A29"/>
    <w:rsid w:val="004A6D7E"/>
    <w:rsid w:val="004F2476"/>
    <w:rsid w:val="004F5003"/>
    <w:rsid w:val="00561ECE"/>
    <w:rsid w:val="00565723"/>
    <w:rsid w:val="00580B9C"/>
    <w:rsid w:val="005C55BB"/>
    <w:rsid w:val="005D518F"/>
    <w:rsid w:val="00604593"/>
    <w:rsid w:val="00605079"/>
    <w:rsid w:val="00613E07"/>
    <w:rsid w:val="00640935"/>
    <w:rsid w:val="00687E2C"/>
    <w:rsid w:val="00693333"/>
    <w:rsid w:val="006E234D"/>
    <w:rsid w:val="006F34D8"/>
    <w:rsid w:val="006F5092"/>
    <w:rsid w:val="007312B7"/>
    <w:rsid w:val="007A2BBA"/>
    <w:rsid w:val="007B5457"/>
    <w:rsid w:val="007F29B0"/>
    <w:rsid w:val="008039F9"/>
    <w:rsid w:val="008127E2"/>
    <w:rsid w:val="00813AD5"/>
    <w:rsid w:val="0084300E"/>
    <w:rsid w:val="00885F9D"/>
    <w:rsid w:val="008B0766"/>
    <w:rsid w:val="008B2D53"/>
    <w:rsid w:val="008C302C"/>
    <w:rsid w:val="008C5164"/>
    <w:rsid w:val="008D2F79"/>
    <w:rsid w:val="008D5F63"/>
    <w:rsid w:val="008D76C4"/>
    <w:rsid w:val="00950FF4"/>
    <w:rsid w:val="00996AC5"/>
    <w:rsid w:val="009B5C13"/>
    <w:rsid w:val="009B5F64"/>
    <w:rsid w:val="009C316D"/>
    <w:rsid w:val="00A029E3"/>
    <w:rsid w:val="00A0651A"/>
    <w:rsid w:val="00A24209"/>
    <w:rsid w:val="00A70B04"/>
    <w:rsid w:val="00A74FE5"/>
    <w:rsid w:val="00B16FC3"/>
    <w:rsid w:val="00B25987"/>
    <w:rsid w:val="00B509E6"/>
    <w:rsid w:val="00B929B5"/>
    <w:rsid w:val="00BC2A27"/>
    <w:rsid w:val="00C1252D"/>
    <w:rsid w:val="00C13B37"/>
    <w:rsid w:val="00C2725B"/>
    <w:rsid w:val="00C35B55"/>
    <w:rsid w:val="00C6681A"/>
    <w:rsid w:val="00CB3F82"/>
    <w:rsid w:val="00CD4E7E"/>
    <w:rsid w:val="00CD76AA"/>
    <w:rsid w:val="00D119A9"/>
    <w:rsid w:val="00D32D15"/>
    <w:rsid w:val="00D41AE1"/>
    <w:rsid w:val="00D734D7"/>
    <w:rsid w:val="00DB5998"/>
    <w:rsid w:val="00DC6E74"/>
    <w:rsid w:val="00DE3C5D"/>
    <w:rsid w:val="00DE78FE"/>
    <w:rsid w:val="00E11BB8"/>
    <w:rsid w:val="00E306A3"/>
    <w:rsid w:val="00E37CBE"/>
    <w:rsid w:val="00E43BA5"/>
    <w:rsid w:val="00E5359C"/>
    <w:rsid w:val="00E91229"/>
    <w:rsid w:val="00E92D6E"/>
    <w:rsid w:val="00F25447"/>
    <w:rsid w:val="00F43A75"/>
    <w:rsid w:val="00F43B30"/>
    <w:rsid w:val="00F549C0"/>
    <w:rsid w:val="00F618D9"/>
    <w:rsid w:val="00F865F4"/>
    <w:rsid w:val="00F8795C"/>
    <w:rsid w:val="00FE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789BB"/>
  <w15:chartTrackingRefBased/>
  <w15:docId w15:val="{EC9D2076-8686-473B-AEAB-EC5D8FE5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35"/>
    <w:pPr>
      <w:spacing w:after="240" w:line="240" w:lineRule="auto"/>
      <w:jc w:val="both"/>
    </w:pPr>
    <w:rPr>
      <w:rFonts w:ascii="Times New Roman" w:eastAsia="Calibri"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35"/>
    <w:pPr>
      <w:tabs>
        <w:tab w:val="center" w:pos="4680"/>
        <w:tab w:val="right" w:pos="9360"/>
      </w:tabs>
      <w:spacing w:after="0"/>
    </w:pPr>
  </w:style>
  <w:style w:type="character" w:customStyle="1" w:styleId="HeaderChar">
    <w:name w:val="Header Char"/>
    <w:basedOn w:val="DefaultParagraphFont"/>
    <w:link w:val="Header"/>
    <w:uiPriority w:val="99"/>
    <w:rsid w:val="00243035"/>
    <w:rPr>
      <w:rFonts w:ascii="Times New Roman" w:eastAsia="Calibri" w:hAnsi="Times New Roman" w:cs="Arial"/>
      <w:sz w:val="24"/>
      <w:szCs w:val="24"/>
    </w:rPr>
  </w:style>
  <w:style w:type="paragraph" w:styleId="Footer">
    <w:name w:val="footer"/>
    <w:basedOn w:val="Normal"/>
    <w:link w:val="FooterChar"/>
    <w:uiPriority w:val="99"/>
    <w:unhideWhenUsed/>
    <w:rsid w:val="00243035"/>
    <w:pPr>
      <w:tabs>
        <w:tab w:val="center" w:pos="4680"/>
        <w:tab w:val="right" w:pos="9360"/>
      </w:tabs>
      <w:spacing w:after="0"/>
    </w:pPr>
  </w:style>
  <w:style w:type="character" w:customStyle="1" w:styleId="FooterChar">
    <w:name w:val="Footer Char"/>
    <w:basedOn w:val="DefaultParagraphFont"/>
    <w:link w:val="Footer"/>
    <w:uiPriority w:val="99"/>
    <w:rsid w:val="00243035"/>
    <w:rPr>
      <w:rFonts w:ascii="Times New Roman" w:eastAsia="Calibri" w:hAnsi="Times New Roman" w:cs="Arial"/>
      <w:sz w:val="24"/>
      <w:szCs w:val="24"/>
    </w:rPr>
  </w:style>
  <w:style w:type="paragraph" w:customStyle="1" w:styleId="CenteredBold">
    <w:name w:val="Centered Bold"/>
    <w:basedOn w:val="Normal"/>
    <w:rsid w:val="00430090"/>
    <w:pPr>
      <w:jc w:val="center"/>
    </w:pPr>
    <w:rPr>
      <w:rFonts w:eastAsia="Times New Roman"/>
      <w:b/>
    </w:rPr>
  </w:style>
  <w:style w:type="paragraph" w:customStyle="1" w:styleId="BodyTextFLI5">
    <w:name w:val="Body Text FLI .5"/>
    <w:aliases w:val="bt"/>
    <w:basedOn w:val="Normal"/>
    <w:autoRedefine/>
    <w:rsid w:val="00430090"/>
    <w:pPr>
      <w:spacing w:after="360"/>
    </w:pPr>
    <w:rPr>
      <w:rFonts w:eastAsia="Times New Roman"/>
      <w:snapToGrid w:val="0"/>
    </w:rPr>
  </w:style>
  <w:style w:type="paragraph" w:styleId="BodyText">
    <w:name w:val="Body Text"/>
    <w:aliases w:val="btf"/>
    <w:basedOn w:val="Normal"/>
    <w:link w:val="BodyTextChar"/>
    <w:qFormat/>
    <w:rsid w:val="00430090"/>
  </w:style>
  <w:style w:type="character" w:customStyle="1" w:styleId="BodyTextChar">
    <w:name w:val="Body Text Char"/>
    <w:aliases w:val="btf Char"/>
    <w:basedOn w:val="DefaultParagraphFont"/>
    <w:link w:val="BodyText"/>
    <w:rsid w:val="00430090"/>
    <w:rPr>
      <w:rFonts w:ascii="Times New Roman" w:eastAsia="Calibri" w:hAnsi="Times New Roman" w:cs="Arial"/>
      <w:sz w:val="24"/>
      <w:szCs w:val="24"/>
    </w:rPr>
  </w:style>
  <w:style w:type="paragraph" w:customStyle="1" w:styleId="NotarySignature">
    <w:name w:val="Notary Signature"/>
    <w:basedOn w:val="Normal"/>
    <w:rsid w:val="00613E07"/>
    <w:pPr>
      <w:keepLines/>
      <w:tabs>
        <w:tab w:val="left" w:pos="4320"/>
        <w:tab w:val="right" w:pos="9360"/>
      </w:tabs>
      <w:spacing w:before="240" w:after="480"/>
    </w:pPr>
    <w:rPr>
      <w:rFonts w:eastAsia="Times New Roman"/>
    </w:rPr>
  </w:style>
  <w:style w:type="character" w:styleId="Strong">
    <w:name w:val="Strong"/>
    <w:basedOn w:val="DefaultParagraphFont"/>
    <w:uiPriority w:val="22"/>
    <w:qFormat/>
    <w:rsid w:val="00E37CBE"/>
    <w:rPr>
      <w:b/>
      <w:bCs/>
    </w:rPr>
  </w:style>
  <w:style w:type="paragraph" w:styleId="NoSpacing">
    <w:name w:val="No Spacing"/>
    <w:uiPriority w:val="1"/>
    <w:qFormat/>
    <w:rsid w:val="003E7948"/>
    <w:pPr>
      <w:spacing w:after="0" w:line="240" w:lineRule="auto"/>
      <w:jc w:val="both"/>
    </w:pPr>
    <w:rPr>
      <w:rFonts w:ascii="Times New Roman" w:eastAsia="Calibri" w:hAnsi="Times New Roman" w:cs="Arial"/>
      <w:sz w:val="24"/>
      <w:szCs w:val="24"/>
    </w:rPr>
  </w:style>
  <w:style w:type="paragraph" w:styleId="Revision">
    <w:name w:val="Revision"/>
    <w:hidden/>
    <w:uiPriority w:val="99"/>
    <w:semiHidden/>
    <w:rsid w:val="002C1AA2"/>
    <w:pPr>
      <w:spacing w:after="0" w:line="240" w:lineRule="auto"/>
    </w:pPr>
    <w:rPr>
      <w:rFonts w:ascii="Times New Roman" w:eastAsia="Calibri" w:hAnsi="Times New Roman" w:cs="Arial"/>
      <w:sz w:val="24"/>
      <w:szCs w:val="24"/>
    </w:rPr>
  </w:style>
  <w:style w:type="table" w:styleId="TableGrid">
    <w:name w:val="Table Grid"/>
    <w:basedOn w:val="TableNormal"/>
    <w:uiPriority w:val="39"/>
    <w:rsid w:val="003B1D50"/>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qFormat/>
    <w:rsid w:val="008B0766"/>
    <w:rPr>
      <w:rFonts w:ascii="Arial" w:hAnsi="Arial" w:cs="Arial"/>
      <w:kern w:val="2"/>
      <w:sz w:val="16"/>
      <w14:ligatures w14:val="standardContextual"/>
    </w:rPr>
  </w:style>
  <w:style w:type="character" w:styleId="CommentReference">
    <w:name w:val="annotation reference"/>
    <w:basedOn w:val="DefaultParagraphFont"/>
    <w:uiPriority w:val="99"/>
    <w:semiHidden/>
    <w:unhideWhenUsed/>
    <w:rsid w:val="008D5F63"/>
    <w:rPr>
      <w:sz w:val="16"/>
      <w:szCs w:val="16"/>
    </w:rPr>
  </w:style>
  <w:style w:type="paragraph" w:styleId="CommentText">
    <w:name w:val="annotation text"/>
    <w:basedOn w:val="Normal"/>
    <w:link w:val="CommentTextChar"/>
    <w:uiPriority w:val="99"/>
    <w:unhideWhenUsed/>
    <w:rsid w:val="008D5F63"/>
    <w:rPr>
      <w:sz w:val="20"/>
      <w:szCs w:val="20"/>
    </w:rPr>
  </w:style>
  <w:style w:type="character" w:customStyle="1" w:styleId="CommentTextChar">
    <w:name w:val="Comment Text Char"/>
    <w:basedOn w:val="DefaultParagraphFont"/>
    <w:link w:val="CommentText"/>
    <w:uiPriority w:val="99"/>
    <w:rsid w:val="008D5F63"/>
    <w:rPr>
      <w:rFonts w:ascii="Times New Roman" w:eastAsia="Calibri" w:hAnsi="Times New Roman" w:cs="Arial"/>
      <w:sz w:val="20"/>
      <w:szCs w:val="20"/>
    </w:rPr>
  </w:style>
  <w:style w:type="paragraph" w:styleId="CommentSubject">
    <w:name w:val="annotation subject"/>
    <w:basedOn w:val="CommentText"/>
    <w:next w:val="CommentText"/>
    <w:link w:val="CommentSubjectChar"/>
    <w:uiPriority w:val="99"/>
    <w:semiHidden/>
    <w:unhideWhenUsed/>
    <w:rsid w:val="008D5F63"/>
    <w:rPr>
      <w:b/>
      <w:bCs/>
    </w:rPr>
  </w:style>
  <w:style w:type="character" w:customStyle="1" w:styleId="CommentSubjectChar">
    <w:name w:val="Comment Subject Char"/>
    <w:basedOn w:val="CommentTextChar"/>
    <w:link w:val="CommentSubject"/>
    <w:uiPriority w:val="99"/>
    <w:semiHidden/>
    <w:rsid w:val="008D5F63"/>
    <w:rPr>
      <w:rFonts w:ascii="Times New Roman" w:eastAsia="Calibri" w:hAnsi="Times New Roman" w:cs="Arial"/>
      <w:b/>
      <w:bCs/>
      <w:sz w:val="20"/>
      <w:szCs w:val="20"/>
    </w:rPr>
  </w:style>
  <w:style w:type="paragraph" w:styleId="FootnoteText">
    <w:name w:val="footnote text"/>
    <w:basedOn w:val="Normal"/>
    <w:link w:val="FootnoteTextChar"/>
    <w:uiPriority w:val="99"/>
    <w:semiHidden/>
    <w:unhideWhenUsed/>
    <w:rsid w:val="00693333"/>
    <w:pPr>
      <w:spacing w:after="0"/>
    </w:pPr>
    <w:rPr>
      <w:sz w:val="20"/>
      <w:szCs w:val="20"/>
    </w:rPr>
  </w:style>
  <w:style w:type="character" w:customStyle="1" w:styleId="FootnoteTextChar">
    <w:name w:val="Footnote Text Char"/>
    <w:basedOn w:val="DefaultParagraphFont"/>
    <w:link w:val="FootnoteText"/>
    <w:uiPriority w:val="99"/>
    <w:semiHidden/>
    <w:rsid w:val="00693333"/>
    <w:rPr>
      <w:rFonts w:ascii="Times New Roman" w:eastAsia="Calibri" w:hAnsi="Times New Roman" w:cs="Arial"/>
      <w:sz w:val="20"/>
      <w:szCs w:val="20"/>
    </w:rPr>
  </w:style>
  <w:style w:type="character" w:styleId="FootnoteReference">
    <w:name w:val="footnote reference"/>
    <w:basedOn w:val="DefaultParagraphFont"/>
    <w:uiPriority w:val="99"/>
    <w:semiHidden/>
    <w:unhideWhenUsed/>
    <w:rsid w:val="00693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FBF78C78027479AA313C302C6C15E" ma:contentTypeVersion="20" ma:contentTypeDescription="Create a new document." ma:contentTypeScope="" ma:versionID="21af4c7f94b892ec8620bc9dabec8e62">
  <xsd:schema xmlns:xsd="http://www.w3.org/2001/XMLSchema" xmlns:xs="http://www.w3.org/2001/XMLSchema" xmlns:p="http://schemas.microsoft.com/office/2006/metadata/properties" xmlns:ns2="cbed5643-980b-4089-9c37-56458667236d" xmlns:ns3="e1caa58e-681d-4ae2-8442-0a4754ae8510" targetNamespace="http://schemas.microsoft.com/office/2006/metadata/properties" ma:root="true" ma:fieldsID="8e565daa77ec2d7eb3546c9ef65e8b5a" ns2:_="" ns3:_="">
    <xsd:import namespace="cbed5643-980b-4089-9c37-56458667236d"/>
    <xsd:import namespace="e1caa58e-681d-4ae2-8442-0a4754ae851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lcf76f155ced4ddcb4097134ff3c332f1"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d5643-980b-4089-9c37-5645866723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8c1d4bc-72e9-4fc4-946e-eb1a9f1379ce}" ma:internalName="TaxCatchAll" ma:showField="CatchAllData" ma:web="cbed5643-980b-4089-9c37-56458667236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aa58e-681d-4ae2-8442-0a4754ae851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lcf76f155ced4ddcb4097134ff3c332f1" ma:index="15" nillable="true" ma:displayName="Image Tags_0" ma:hidden="true" ma:internalName="lcf76f155ced4ddcb4097134ff3c332f1" ma:readOnly="fals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045a72-f182-4a40-82ef-ce82e9407c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1 xmlns="e1caa58e-681d-4ae2-8442-0a4754ae8510" xsi:nil="true"/>
    <lcf76f155ced4ddcb4097134ff3c332f0 xmlns="e1caa58e-681d-4ae2-8442-0a4754ae8510" xsi:nil="true"/>
    <TaxCatchAll xmlns="cbed5643-980b-4089-9c37-56458667236d" xsi:nil="true"/>
    <lcf76f155ced4ddcb4097134ff3c332f xmlns="e1caa58e-681d-4ae2-8442-0a4754ae8510">
      <Terms xmlns="http://schemas.microsoft.com/office/infopath/2007/PartnerControls"/>
    </lcf76f155ced4ddcb4097134ff3c332f>
    <MigrationWizId xmlns="e1caa58e-681d-4ae2-8442-0a4754ae8510" xsi:nil="true"/>
    <MigrationWizIdPermissions xmlns="e1caa58e-681d-4ae2-8442-0a4754ae8510" xsi:nil="true"/>
    <MigrationWizIdVersion xmlns="e1caa58e-681d-4ae2-8442-0a4754ae8510" xsi:nil="true"/>
    <_dlc_DocId xmlns="cbed5643-980b-4089-9c37-56458667236d">MC5CVQRF7JR4-1215443599-456524</_dlc_DocId>
    <_dlc_DocIdUrl xmlns="cbed5643-980b-4089-9c37-56458667236d">
      <Url>https://quintanamineralscorp.sharepoint.com/sites/QID/_layouts/15/DocIdRedir.aspx?ID=MC5CVQRF7JR4-1215443599-456524</Url>
      <Description>MC5CVQRF7JR4-1215443599-456524</Description>
    </_dlc_DocIdUrl>
  </documentManagement>
</p:properties>
</file>

<file path=customXml/itemProps1.xml><?xml version="1.0" encoding="utf-8"?>
<ds:datastoreItem xmlns:ds="http://schemas.openxmlformats.org/officeDocument/2006/customXml" ds:itemID="{031508B7-945E-4D4C-8213-ED9DA644BCBC}"/>
</file>

<file path=customXml/itemProps2.xml><?xml version="1.0" encoding="utf-8"?>
<ds:datastoreItem xmlns:ds="http://schemas.openxmlformats.org/officeDocument/2006/customXml" ds:itemID="{A296D344-51BD-4ECB-9AF2-A1D3614D11FB}"/>
</file>

<file path=customXml/itemProps3.xml><?xml version="1.0" encoding="utf-8"?>
<ds:datastoreItem xmlns:ds="http://schemas.openxmlformats.org/officeDocument/2006/customXml" ds:itemID="{9B82D23A-BA2F-495A-BA2B-78533FE24ED7}"/>
</file>

<file path=customXml/itemProps4.xml><?xml version="1.0" encoding="utf-8"?>
<ds:datastoreItem xmlns:ds="http://schemas.openxmlformats.org/officeDocument/2006/customXml" ds:itemID="{7CCA3A07-EDC0-4913-A6C9-D0748F50378B}"/>
</file>

<file path=docMetadata/LabelInfo.xml><?xml version="1.0" encoding="utf-8"?>
<clbl:labelList xmlns:clbl="http://schemas.microsoft.com/office/2020/mipLabelMetadata">
  <clbl:label id="{1c1cbbfb-bf79-4e61-9a7a-9a7f9c092ede}" enabled="0" method="" siteId="{1c1cbbfb-bf79-4e61-9a7a-9a7f9c092ed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530</Words>
  <Characters>2865</Characters>
  <Application>Microsoft Office Word</Application>
  <DocSecurity>0</DocSecurity>
  <Lines>106</Lines>
  <Paragraphs>40</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Reitman, Deanna R.</dc:creator>
  <cp:lastModifiedBy>Reitman, Deanna R.</cp:lastModifiedBy>
  <cp:revision>3</cp:revision>
  <cp:lastPrinted>1900-01-01T07:00:00Z</cp:lastPrinted>
  <dcterms:created xsi:type="dcterms:W3CDTF">2025-08-22T01:28:00Z</dcterms:created>
  <dcterms:modified xsi:type="dcterms:W3CDTF">2025-08-22T01:29:00Z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0x0101009F4FBF78C78027479AA313C302C6C15E</vt:lpwstr>
  </property>
  <property fmtid="{D5CDD505-2E9C-101B-9397-08002B2CF9AE}" pid="3" name="_dlc_DocIdItemGuid">
    <vt:lpwstr>12e0af59-2671-4a6f-bb31-79d739a5a39f</vt:lpwstr>
  </property>
</Properties>
</file>